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7D29E" w14:textId="77777777" w:rsidR="0011318E" w:rsidRPr="00AF5E67" w:rsidRDefault="0011318E" w:rsidP="0011318E">
      <w:pPr>
        <w:ind w:right="278"/>
        <w:jc w:val="both"/>
        <w:rPr>
          <w:rFonts w:ascii="Arial Narrow" w:hAnsi="Arial Narrow"/>
          <w:b/>
          <w:sz w:val="44"/>
          <w:szCs w:val="44"/>
        </w:rPr>
      </w:pPr>
      <w:r w:rsidRPr="00AF5E67">
        <w:rPr>
          <w:rFonts w:ascii="Arial Narrow" w:hAnsi="Arial Narrow"/>
          <w:b/>
          <w:sz w:val="44"/>
          <w:szCs w:val="44"/>
        </w:rPr>
        <w:t xml:space="preserve">FLUTE </w:t>
      </w:r>
      <w:proofErr w:type="spellStart"/>
      <w:r w:rsidRPr="00AF5E67">
        <w:rPr>
          <w:rFonts w:ascii="Arial Narrow" w:hAnsi="Arial Narrow"/>
          <w:b/>
          <w:sz w:val="44"/>
          <w:szCs w:val="44"/>
        </w:rPr>
        <w:t>art</w:t>
      </w:r>
      <w:proofErr w:type="spellEnd"/>
      <w:r w:rsidRPr="00AF5E67">
        <w:rPr>
          <w:rFonts w:ascii="Arial Narrow" w:hAnsi="Arial Narrow"/>
          <w:b/>
          <w:sz w:val="44"/>
          <w:szCs w:val="44"/>
        </w:rPr>
        <w:t xml:space="preserve"> &amp; Ballade</w:t>
      </w:r>
    </w:p>
    <w:p w14:paraId="5217C2A0" w14:textId="3D642DB1" w:rsidR="0011318E" w:rsidRDefault="00B355C0" w:rsidP="0011318E">
      <w:pPr>
        <w:jc w:val="both"/>
        <w:rPr>
          <w:rFonts w:ascii="Arial Narrow" w:eastAsia="Arial Unicode MS" w:hAnsi="Arial Narrow"/>
          <w:sz w:val="28"/>
          <w:szCs w:val="28"/>
        </w:rPr>
      </w:pPr>
      <w:r>
        <w:rPr>
          <w:rFonts w:ascii="Arial Narrow" w:hAnsi="Arial Narrow"/>
          <w:sz w:val="28"/>
          <w:szCs w:val="28"/>
        </w:rPr>
        <w:t>Kunst und</w:t>
      </w:r>
      <w:r w:rsidR="0011318E">
        <w:rPr>
          <w:rFonts w:ascii="Arial Narrow" w:hAnsi="Arial Narrow"/>
          <w:sz w:val="28"/>
          <w:szCs w:val="28"/>
        </w:rPr>
        <w:t xml:space="preserve"> abendländische Kultur</w:t>
      </w:r>
    </w:p>
    <w:p w14:paraId="74925C0C" w14:textId="77777777" w:rsidR="0011318E" w:rsidRDefault="0011318E" w:rsidP="0011318E">
      <w:pPr>
        <w:ind w:right="278"/>
        <w:jc w:val="both"/>
        <w:rPr>
          <w:rFonts w:ascii="Arial Narrow" w:hAnsi="Arial Narrow"/>
          <w:sz w:val="16"/>
          <w:szCs w:val="16"/>
        </w:rPr>
      </w:pPr>
    </w:p>
    <w:p w14:paraId="2DE23617" w14:textId="77777777" w:rsidR="0011318E" w:rsidRPr="002A388E" w:rsidRDefault="0011318E" w:rsidP="0011318E">
      <w:pPr>
        <w:ind w:right="278"/>
        <w:jc w:val="both"/>
        <w:rPr>
          <w:rFonts w:ascii="Arial Narrow" w:hAnsi="Arial Narrow"/>
          <w:sz w:val="16"/>
          <w:szCs w:val="16"/>
        </w:rPr>
      </w:pPr>
    </w:p>
    <w:p w14:paraId="5A41E267" w14:textId="77777777" w:rsidR="0011318E" w:rsidRPr="006F360B" w:rsidRDefault="0011318E" w:rsidP="0011318E">
      <w:pPr>
        <w:pStyle w:val="Aufzhlungszeichen"/>
        <w:ind w:left="0" w:right="278" w:firstLine="0"/>
        <w:jc w:val="both"/>
        <w:rPr>
          <w:rFonts w:ascii="Arial Narrow" w:hAnsi="Arial Narrow"/>
          <w:sz w:val="22"/>
          <w:szCs w:val="22"/>
        </w:rPr>
      </w:pPr>
      <w:r w:rsidRPr="006F360B">
        <w:rPr>
          <w:rFonts w:ascii="Arial Narrow" w:hAnsi="Arial Narrow"/>
          <w:sz w:val="22"/>
          <w:szCs w:val="22"/>
        </w:rPr>
        <w:t xml:space="preserve">PHIL </w:t>
      </w:r>
      <w:r w:rsidRPr="006F360B">
        <w:rPr>
          <w:rFonts w:ascii="Arial Narrow" w:hAnsi="Arial Narrow"/>
          <w:sz w:val="22"/>
          <w:szCs w:val="22"/>
          <w:u w:val="single"/>
        </w:rPr>
        <w:t>harmonisches</w:t>
      </w:r>
      <w:r w:rsidRPr="006F360B">
        <w:rPr>
          <w:rFonts w:ascii="Arial Narrow" w:hAnsi="Arial Narrow"/>
          <w:sz w:val="22"/>
          <w:szCs w:val="22"/>
        </w:rPr>
        <w:t xml:space="preserve"> TRIO</w:t>
      </w:r>
    </w:p>
    <w:p w14:paraId="2C975F4A" w14:textId="77777777" w:rsidR="0011318E" w:rsidRPr="00AD18EA" w:rsidRDefault="0011318E" w:rsidP="0011318E">
      <w:pPr>
        <w:ind w:right="278"/>
        <w:rPr>
          <w:rFonts w:ascii="Arial Narrow" w:hAnsi="Arial Narrow"/>
          <w:sz w:val="22"/>
          <w:szCs w:val="22"/>
        </w:rPr>
      </w:pPr>
      <w:r w:rsidRPr="00AD18EA">
        <w:rPr>
          <w:rFonts w:ascii="Arial Narrow" w:hAnsi="Arial Narrow"/>
          <w:sz w:val="22"/>
          <w:szCs w:val="22"/>
        </w:rPr>
        <w:t>Gesang / Flöte: Sigrun Witt</w:t>
      </w:r>
    </w:p>
    <w:p w14:paraId="462F5381" w14:textId="77777777" w:rsidR="0011318E" w:rsidRPr="00AD18EA" w:rsidRDefault="0011318E" w:rsidP="0011318E">
      <w:pPr>
        <w:ind w:right="278"/>
        <w:rPr>
          <w:rFonts w:ascii="Arial Narrow" w:hAnsi="Arial Narrow"/>
          <w:sz w:val="22"/>
          <w:szCs w:val="22"/>
        </w:rPr>
      </w:pPr>
      <w:r w:rsidRPr="00AD18EA">
        <w:rPr>
          <w:rFonts w:ascii="Arial Narrow" w:hAnsi="Arial Narrow"/>
          <w:sz w:val="22"/>
          <w:szCs w:val="22"/>
        </w:rPr>
        <w:t xml:space="preserve">Pianoforte: Yasuko </w:t>
      </w:r>
      <w:proofErr w:type="spellStart"/>
      <w:r w:rsidRPr="00AD18EA">
        <w:rPr>
          <w:rFonts w:ascii="Arial Narrow" w:hAnsi="Arial Narrow"/>
          <w:sz w:val="22"/>
          <w:szCs w:val="22"/>
        </w:rPr>
        <w:t>Oshikawa</w:t>
      </w:r>
      <w:proofErr w:type="spellEnd"/>
    </w:p>
    <w:p w14:paraId="20A3497E" w14:textId="77777777" w:rsidR="0011318E" w:rsidRPr="00AD18EA" w:rsidRDefault="0011318E" w:rsidP="0011318E">
      <w:pPr>
        <w:ind w:right="278"/>
        <w:rPr>
          <w:rFonts w:ascii="Arial Narrow" w:hAnsi="Arial Narrow"/>
          <w:sz w:val="22"/>
          <w:szCs w:val="22"/>
        </w:rPr>
      </w:pPr>
      <w:r>
        <w:rPr>
          <w:rFonts w:ascii="Arial Narrow" w:hAnsi="Arial Narrow"/>
          <w:sz w:val="22"/>
          <w:szCs w:val="22"/>
        </w:rPr>
        <w:t>Rezitation</w:t>
      </w:r>
      <w:r w:rsidRPr="00AD18EA">
        <w:rPr>
          <w:rFonts w:ascii="Arial Narrow" w:hAnsi="Arial Narrow"/>
          <w:sz w:val="22"/>
          <w:szCs w:val="22"/>
        </w:rPr>
        <w:t>: M. Mario Goldmann</w:t>
      </w:r>
    </w:p>
    <w:p w14:paraId="33472125" w14:textId="77777777" w:rsidR="0011318E" w:rsidRDefault="0011318E" w:rsidP="0011318E">
      <w:pPr>
        <w:ind w:right="278"/>
        <w:rPr>
          <w:rFonts w:ascii="Arial Narrow" w:hAnsi="Arial Narrow"/>
          <w:sz w:val="22"/>
          <w:szCs w:val="22"/>
        </w:rPr>
      </w:pPr>
    </w:p>
    <w:p w14:paraId="4ACF4F06" w14:textId="77777777" w:rsidR="0011318E" w:rsidRPr="006D4B36" w:rsidRDefault="0011318E" w:rsidP="0011318E">
      <w:pPr>
        <w:ind w:right="278"/>
        <w:rPr>
          <w:rFonts w:ascii="Arial Narrow" w:hAnsi="Arial Narrow"/>
          <w:sz w:val="22"/>
          <w:szCs w:val="22"/>
        </w:rPr>
      </w:pPr>
      <w:r w:rsidRPr="006D4B36">
        <w:rPr>
          <w:rFonts w:ascii="Arial Narrow" w:hAnsi="Arial Narrow"/>
          <w:sz w:val="22"/>
          <w:szCs w:val="22"/>
        </w:rPr>
        <w:t xml:space="preserve">Spieldauer </w:t>
      </w:r>
      <w:r>
        <w:rPr>
          <w:rFonts w:ascii="Arial Narrow" w:hAnsi="Arial Narrow"/>
          <w:sz w:val="22"/>
          <w:szCs w:val="22"/>
        </w:rPr>
        <w:t>2:10h</w:t>
      </w:r>
      <w:r w:rsidRPr="006D4B36">
        <w:rPr>
          <w:rFonts w:ascii="Arial Narrow" w:hAnsi="Arial Narrow"/>
          <w:sz w:val="22"/>
          <w:szCs w:val="22"/>
        </w:rPr>
        <w:t xml:space="preserve"> inkl. Pause</w:t>
      </w:r>
      <w:r>
        <w:rPr>
          <w:rFonts w:ascii="Arial Narrow" w:hAnsi="Arial Narrow"/>
          <w:sz w:val="22"/>
          <w:szCs w:val="22"/>
        </w:rPr>
        <w:t>.</w:t>
      </w:r>
      <w:r w:rsidRPr="006D4B36">
        <w:rPr>
          <w:rFonts w:ascii="Arial Narrow" w:hAnsi="Arial Narrow"/>
          <w:sz w:val="22"/>
          <w:szCs w:val="22"/>
        </w:rPr>
        <w:t xml:space="preserve"> </w:t>
      </w:r>
      <w:r>
        <w:rPr>
          <w:rFonts w:ascii="Arial Narrow" w:hAnsi="Arial Narrow"/>
          <w:sz w:val="22"/>
          <w:szCs w:val="22"/>
        </w:rPr>
        <w:t>Kurze Fassung 1h, k</w:t>
      </w:r>
      <w:r w:rsidRPr="006D4B36">
        <w:rPr>
          <w:rFonts w:ascii="Arial Narrow" w:hAnsi="Arial Narrow"/>
          <w:sz w:val="22"/>
          <w:szCs w:val="22"/>
        </w:rPr>
        <w:t>eine Pause</w:t>
      </w:r>
    </w:p>
    <w:p w14:paraId="0E177711" w14:textId="77777777" w:rsidR="0011318E" w:rsidRDefault="0011318E" w:rsidP="0011318E">
      <w:pPr>
        <w:ind w:right="278"/>
        <w:rPr>
          <w:rFonts w:ascii="Arial Narrow" w:hAnsi="Arial Narrow"/>
          <w:sz w:val="22"/>
          <w:szCs w:val="22"/>
        </w:rPr>
      </w:pPr>
      <w:r w:rsidRPr="006D4B36">
        <w:rPr>
          <w:rFonts w:ascii="Arial Narrow" w:hAnsi="Arial Narrow"/>
          <w:sz w:val="22"/>
          <w:szCs w:val="22"/>
        </w:rPr>
        <w:t>Änderungen vorbehalten.</w:t>
      </w:r>
    </w:p>
    <w:p w14:paraId="353F9181" w14:textId="77777777" w:rsidR="0011318E" w:rsidRDefault="0011318E" w:rsidP="0011318E">
      <w:pPr>
        <w:tabs>
          <w:tab w:val="left" w:pos="2520"/>
        </w:tabs>
        <w:ind w:right="278"/>
        <w:jc w:val="both"/>
        <w:rPr>
          <w:rFonts w:ascii="Arial Narrow" w:hAnsi="Arial Narrow"/>
          <w:sz w:val="22"/>
          <w:szCs w:val="22"/>
        </w:rPr>
      </w:pPr>
      <w:r>
        <w:rPr>
          <w:rFonts w:ascii="Arial Narrow" w:hAnsi="Arial Narrow"/>
          <w:sz w:val="22"/>
          <w:szCs w:val="22"/>
        </w:rPr>
        <w:tab/>
      </w:r>
    </w:p>
    <w:p w14:paraId="62BDE2E5" w14:textId="77777777" w:rsidR="0011318E" w:rsidRDefault="0011318E" w:rsidP="0011318E">
      <w:pPr>
        <w:ind w:right="278"/>
        <w:jc w:val="both"/>
        <w:rPr>
          <w:rFonts w:ascii="Arial Narrow" w:hAnsi="Arial Narrow"/>
          <w:sz w:val="22"/>
          <w:szCs w:val="22"/>
        </w:rPr>
      </w:pPr>
      <w:r w:rsidRPr="008E0DA4">
        <w:rPr>
          <w:rFonts w:ascii="Arial Narrow" w:eastAsia="Arial Unicode MS" w:hAnsi="Arial Narrow"/>
          <w:sz w:val="22"/>
          <w:szCs w:val="22"/>
        </w:rPr>
        <w:t xml:space="preserve">FLUTE </w:t>
      </w:r>
      <w:proofErr w:type="spellStart"/>
      <w:r w:rsidRPr="008E0DA4">
        <w:rPr>
          <w:rFonts w:ascii="Arial Narrow" w:eastAsia="Arial Unicode MS" w:hAnsi="Arial Narrow"/>
          <w:sz w:val="22"/>
          <w:szCs w:val="22"/>
        </w:rPr>
        <w:t>art</w:t>
      </w:r>
      <w:proofErr w:type="spellEnd"/>
      <w:r w:rsidRPr="008E0DA4">
        <w:rPr>
          <w:rFonts w:ascii="Arial Narrow" w:eastAsia="Arial Unicode MS" w:hAnsi="Arial Narrow"/>
          <w:sz w:val="22"/>
          <w:szCs w:val="22"/>
        </w:rPr>
        <w:t xml:space="preserve"> &amp; Ballade</w:t>
      </w:r>
      <w:r>
        <w:rPr>
          <w:rFonts w:ascii="Arial Narrow" w:hAnsi="Arial Narrow"/>
          <w:sz w:val="22"/>
          <w:szCs w:val="22"/>
        </w:rPr>
        <w:t xml:space="preserve"> verknüpft </w:t>
      </w:r>
      <w:r w:rsidRPr="008E0DA4">
        <w:rPr>
          <w:rFonts w:ascii="Arial Narrow" w:hAnsi="Arial Narrow"/>
          <w:sz w:val="22"/>
          <w:szCs w:val="22"/>
        </w:rPr>
        <w:t>die musikalische und die literarische Ballade zu einem</w:t>
      </w:r>
      <w:r>
        <w:rPr>
          <w:rFonts w:ascii="Arial Narrow" w:hAnsi="Arial Narrow"/>
          <w:sz w:val="22"/>
          <w:szCs w:val="22"/>
        </w:rPr>
        <w:t xml:space="preserve"> stimmungsvollen </w:t>
      </w:r>
      <w:r w:rsidRPr="008E0DA4">
        <w:rPr>
          <w:rFonts w:ascii="Arial Narrow" w:hAnsi="Arial Narrow"/>
          <w:sz w:val="22"/>
          <w:szCs w:val="22"/>
        </w:rPr>
        <w:t>Konzert.</w:t>
      </w:r>
      <w:r w:rsidRPr="00B63468">
        <w:rPr>
          <w:rFonts w:ascii="Arial Narrow" w:hAnsi="Arial Narrow"/>
          <w:sz w:val="22"/>
          <w:szCs w:val="22"/>
        </w:rPr>
        <w:t xml:space="preserve"> </w:t>
      </w:r>
      <w:r>
        <w:rPr>
          <w:rFonts w:ascii="Arial Narrow" w:hAnsi="Arial Narrow"/>
          <w:sz w:val="22"/>
          <w:szCs w:val="22"/>
        </w:rPr>
        <w:t>Epos, Lyrik und Drama der literarischen und das berührende Oeuvre der musikalischen Balladen erschließt</w:t>
      </w:r>
      <w:r w:rsidRPr="00AF5E67">
        <w:rPr>
          <w:rFonts w:ascii="Arial Narrow" w:hAnsi="Arial Narrow"/>
          <w:sz w:val="22"/>
          <w:szCs w:val="22"/>
        </w:rPr>
        <w:t xml:space="preserve"> die ganze </w:t>
      </w:r>
      <w:r>
        <w:rPr>
          <w:rFonts w:ascii="Arial Narrow" w:hAnsi="Arial Narrow"/>
          <w:sz w:val="22"/>
          <w:szCs w:val="22"/>
        </w:rPr>
        <w:t xml:space="preserve">Schönheit und die Größe </w:t>
      </w:r>
      <w:r w:rsidRPr="00AF5E67">
        <w:rPr>
          <w:rFonts w:ascii="Arial Narrow" w:hAnsi="Arial Narrow"/>
          <w:sz w:val="22"/>
          <w:szCs w:val="22"/>
        </w:rPr>
        <w:t xml:space="preserve">der </w:t>
      </w:r>
      <w:r>
        <w:rPr>
          <w:rFonts w:ascii="Arial Narrow" w:hAnsi="Arial Narrow"/>
          <w:sz w:val="22"/>
          <w:szCs w:val="22"/>
        </w:rPr>
        <w:t>Ballade</w:t>
      </w:r>
      <w:r w:rsidRPr="00AF5E67">
        <w:rPr>
          <w:rFonts w:ascii="Arial Narrow" w:hAnsi="Arial Narrow"/>
          <w:sz w:val="22"/>
          <w:szCs w:val="22"/>
        </w:rPr>
        <w:t>.</w:t>
      </w:r>
      <w:r>
        <w:rPr>
          <w:rFonts w:ascii="Arial Narrow" w:hAnsi="Arial Narrow"/>
          <w:sz w:val="22"/>
          <w:szCs w:val="22"/>
        </w:rPr>
        <w:t xml:space="preserve"> </w:t>
      </w:r>
    </w:p>
    <w:p w14:paraId="29B64DA6" w14:textId="77777777" w:rsidR="0011318E" w:rsidRDefault="0011318E" w:rsidP="0011318E">
      <w:pPr>
        <w:ind w:right="278"/>
        <w:jc w:val="both"/>
        <w:rPr>
          <w:rFonts w:ascii="Arial Narrow" w:hAnsi="Arial Narrow"/>
          <w:sz w:val="22"/>
          <w:szCs w:val="22"/>
        </w:rPr>
      </w:pPr>
    </w:p>
    <w:p w14:paraId="51CDA6B4" w14:textId="77777777" w:rsidR="0011318E" w:rsidRPr="008E0DA4" w:rsidRDefault="0011318E" w:rsidP="0011318E">
      <w:pPr>
        <w:ind w:right="278"/>
        <w:jc w:val="both"/>
        <w:rPr>
          <w:rFonts w:ascii="Arial Narrow" w:hAnsi="Arial Narrow"/>
          <w:sz w:val="22"/>
          <w:szCs w:val="22"/>
        </w:rPr>
      </w:pPr>
      <w:r>
        <w:rPr>
          <w:rFonts w:ascii="Arial Narrow" w:hAnsi="Arial Narrow"/>
          <w:sz w:val="22"/>
          <w:szCs w:val="22"/>
        </w:rPr>
        <w:t>Denn w</w:t>
      </w:r>
      <w:r w:rsidRPr="008E0DA4">
        <w:rPr>
          <w:rFonts w:ascii="Arial Narrow" w:hAnsi="Arial Narrow"/>
          <w:sz w:val="22"/>
          <w:szCs w:val="22"/>
        </w:rPr>
        <w:t>as fesselt mehr als ein Wort, wenn die Welt zur Ruhe kommt und die Wahrheit gesagt wird – Ballade. Es gibt viele Wahrheiten, aber</w:t>
      </w:r>
      <w:r>
        <w:rPr>
          <w:rFonts w:ascii="Arial Narrow" w:hAnsi="Arial Narrow"/>
          <w:sz w:val="22"/>
          <w:szCs w:val="22"/>
        </w:rPr>
        <w:t xml:space="preserve"> nur eine in der Ballade. D</w:t>
      </w:r>
      <w:r w:rsidRPr="008E0DA4">
        <w:rPr>
          <w:rFonts w:ascii="Arial Narrow" w:hAnsi="Arial Narrow"/>
          <w:sz w:val="22"/>
          <w:szCs w:val="22"/>
        </w:rPr>
        <w:t>ie Ballade kennt alle Welten. Vergangene und gegenwä</w:t>
      </w:r>
      <w:r>
        <w:rPr>
          <w:rFonts w:ascii="Arial Narrow" w:hAnsi="Arial Narrow"/>
          <w:sz w:val="22"/>
          <w:szCs w:val="22"/>
        </w:rPr>
        <w:t>rtige. vergessene und kommende</w:t>
      </w:r>
      <w:r w:rsidRPr="008E0DA4">
        <w:rPr>
          <w:rFonts w:ascii="Arial Narrow" w:hAnsi="Arial Narrow"/>
          <w:sz w:val="22"/>
          <w:szCs w:val="22"/>
        </w:rPr>
        <w:t>. Die Ballade richtet nicht, sie zeigt. Sie blickt dich an und trifft dich mitten ins Herz.</w:t>
      </w:r>
    </w:p>
    <w:p w14:paraId="59813995" w14:textId="77777777" w:rsidR="0011318E" w:rsidRDefault="0011318E" w:rsidP="0011318E">
      <w:pPr>
        <w:ind w:right="278"/>
        <w:jc w:val="both"/>
        <w:rPr>
          <w:rFonts w:ascii="Arial Narrow" w:hAnsi="Arial Narrow"/>
          <w:sz w:val="22"/>
          <w:szCs w:val="22"/>
        </w:rPr>
      </w:pPr>
    </w:p>
    <w:p w14:paraId="4D8ADC13" w14:textId="77777777" w:rsidR="0011318E" w:rsidRPr="00AF5E67" w:rsidRDefault="0011318E" w:rsidP="0011318E">
      <w:pPr>
        <w:ind w:right="278"/>
        <w:jc w:val="both"/>
        <w:rPr>
          <w:rFonts w:ascii="Arial Narrow" w:hAnsi="Arial Narrow"/>
          <w:sz w:val="22"/>
          <w:szCs w:val="22"/>
        </w:rPr>
      </w:pPr>
      <w:r w:rsidRPr="00AF5E67">
        <w:rPr>
          <w:rFonts w:ascii="Arial Narrow" w:hAnsi="Arial Narrow"/>
          <w:sz w:val="22"/>
          <w:szCs w:val="22"/>
        </w:rPr>
        <w:t>Balladen erzählen.</w:t>
      </w:r>
    </w:p>
    <w:p w14:paraId="6329A1A9" w14:textId="77777777" w:rsidR="0011318E" w:rsidRPr="00AF5E67" w:rsidRDefault="0011318E" w:rsidP="0011318E">
      <w:pPr>
        <w:ind w:right="278"/>
        <w:jc w:val="both"/>
        <w:rPr>
          <w:rFonts w:ascii="Arial Narrow" w:hAnsi="Arial Narrow"/>
          <w:sz w:val="22"/>
          <w:szCs w:val="22"/>
        </w:rPr>
      </w:pPr>
    </w:p>
    <w:p w14:paraId="4F2BCBA7"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 xml:space="preserve">Von Träumen und Tränen, von Größe und Henker </w:t>
      </w:r>
    </w:p>
    <w:p w14:paraId="5E3097CA"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von Zärtlichkeit und Derbheit, von Treue und Verrat</w:t>
      </w:r>
    </w:p>
    <w:p w14:paraId="093BFD39"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 xml:space="preserve">von Liebe, die er nie erfahren </w:t>
      </w:r>
    </w:p>
    <w:p w14:paraId="5D6E2934"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von Berührung und Verweigern</w:t>
      </w:r>
    </w:p>
    <w:p w14:paraId="662FA441"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 xml:space="preserve">von Flucht und  von der Freiheit  </w:t>
      </w:r>
    </w:p>
    <w:p w14:paraId="4CBD2ED3" w14:textId="77777777" w:rsidR="0011318E" w:rsidRPr="008E0DA4" w:rsidRDefault="0011318E" w:rsidP="0011318E">
      <w:pPr>
        <w:ind w:right="278"/>
        <w:jc w:val="both"/>
        <w:rPr>
          <w:rFonts w:ascii="Arial Narrow" w:hAnsi="Arial Narrow"/>
          <w:sz w:val="16"/>
          <w:szCs w:val="16"/>
        </w:rPr>
      </w:pPr>
      <w:r w:rsidRPr="008E0DA4">
        <w:rPr>
          <w:rFonts w:ascii="Arial Narrow" w:hAnsi="Arial Narrow"/>
          <w:sz w:val="16"/>
          <w:szCs w:val="16"/>
        </w:rPr>
        <w:t>Mario Goldmann</w:t>
      </w:r>
    </w:p>
    <w:p w14:paraId="10BA2CFF" w14:textId="77777777" w:rsidR="0011318E" w:rsidRPr="00AF5E67" w:rsidRDefault="0011318E" w:rsidP="0011318E">
      <w:pPr>
        <w:ind w:right="278"/>
        <w:jc w:val="both"/>
        <w:rPr>
          <w:rFonts w:ascii="Arial Narrow" w:hAnsi="Arial Narrow"/>
          <w:sz w:val="22"/>
          <w:szCs w:val="22"/>
        </w:rPr>
      </w:pPr>
    </w:p>
    <w:p w14:paraId="515CEC08" w14:textId="77777777" w:rsidR="0011318E" w:rsidRDefault="0011318E" w:rsidP="0011318E">
      <w:pPr>
        <w:ind w:right="278"/>
        <w:jc w:val="both"/>
        <w:rPr>
          <w:rFonts w:ascii="Arial Narrow" w:hAnsi="Arial Narrow"/>
          <w:sz w:val="22"/>
          <w:szCs w:val="22"/>
        </w:rPr>
      </w:pPr>
      <w:r w:rsidRPr="00AF5E67">
        <w:rPr>
          <w:rFonts w:ascii="Arial Narrow" w:hAnsi="Arial Narrow"/>
          <w:sz w:val="22"/>
          <w:szCs w:val="22"/>
        </w:rPr>
        <w:t>Balladen erzähl</w:t>
      </w:r>
      <w:r>
        <w:rPr>
          <w:rFonts w:ascii="Arial Narrow" w:hAnsi="Arial Narrow"/>
          <w:sz w:val="22"/>
          <w:szCs w:val="22"/>
        </w:rPr>
        <w:t>en das</w:t>
      </w:r>
      <w:r w:rsidRPr="00AF5E67">
        <w:rPr>
          <w:rFonts w:ascii="Arial Narrow" w:hAnsi="Arial Narrow"/>
          <w:sz w:val="22"/>
          <w:szCs w:val="22"/>
        </w:rPr>
        <w:t xml:space="preserve"> Schicksal der Menschen.</w:t>
      </w:r>
    </w:p>
    <w:p w14:paraId="74D7CDFD" w14:textId="77777777" w:rsidR="0011318E" w:rsidRDefault="0011318E" w:rsidP="0011318E">
      <w:pPr>
        <w:ind w:right="278"/>
        <w:jc w:val="both"/>
        <w:rPr>
          <w:rFonts w:ascii="Arial Narrow" w:hAnsi="Arial Narrow"/>
          <w:i/>
          <w:sz w:val="22"/>
          <w:szCs w:val="22"/>
        </w:rPr>
      </w:pPr>
    </w:p>
    <w:p w14:paraId="16065002"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Sagt an, wo sind zu dieser Frist schön Flora, so von Rom bekannt,</w:t>
      </w:r>
    </w:p>
    <w:p w14:paraId="0B382230"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 xml:space="preserve">und </w:t>
      </w:r>
      <w:proofErr w:type="spellStart"/>
      <w:r w:rsidRPr="00AF5E67">
        <w:rPr>
          <w:rFonts w:ascii="Arial Narrow" w:hAnsi="Arial Narrow"/>
          <w:i/>
          <w:sz w:val="22"/>
          <w:szCs w:val="22"/>
        </w:rPr>
        <w:t>Archipiada</w:t>
      </w:r>
      <w:proofErr w:type="spellEnd"/>
      <w:r w:rsidRPr="00AF5E67">
        <w:rPr>
          <w:rFonts w:ascii="Arial Narrow" w:hAnsi="Arial Narrow"/>
          <w:i/>
          <w:sz w:val="22"/>
          <w:szCs w:val="22"/>
        </w:rPr>
        <w:t>, die ist als Base Thais anverwandt;</w:t>
      </w:r>
    </w:p>
    <w:p w14:paraId="03844D87"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 xml:space="preserve">die Nymphe Echo, wenn man schreit am </w:t>
      </w:r>
      <w:proofErr w:type="spellStart"/>
      <w:r w:rsidRPr="00AF5E67">
        <w:rPr>
          <w:rFonts w:ascii="Arial Narrow" w:hAnsi="Arial Narrow"/>
          <w:i/>
          <w:sz w:val="22"/>
          <w:szCs w:val="22"/>
        </w:rPr>
        <w:t>Flusse</w:t>
      </w:r>
      <w:proofErr w:type="spellEnd"/>
      <w:r w:rsidRPr="00AF5E67">
        <w:rPr>
          <w:rFonts w:ascii="Arial Narrow" w:hAnsi="Arial Narrow"/>
          <w:i/>
          <w:sz w:val="22"/>
          <w:szCs w:val="22"/>
        </w:rPr>
        <w:t xml:space="preserve"> oder Teiche klar</w:t>
      </w:r>
    </w:p>
    <w:p w14:paraId="059EEF77"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und war so schön zu ihrer Zeit?</w:t>
      </w:r>
    </w:p>
    <w:p w14:paraId="3D555D48"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Wo ist der Schnee vom letzten Jahr?</w:t>
      </w:r>
    </w:p>
    <w:p w14:paraId="0EE85DB7" w14:textId="77777777" w:rsidR="0011318E" w:rsidRPr="008E0DA4" w:rsidRDefault="0011318E" w:rsidP="0011318E">
      <w:pPr>
        <w:ind w:right="278"/>
        <w:jc w:val="both"/>
        <w:rPr>
          <w:rFonts w:ascii="Arial Narrow" w:hAnsi="Arial Narrow"/>
          <w:sz w:val="16"/>
          <w:szCs w:val="16"/>
        </w:rPr>
      </w:pPr>
      <w:r w:rsidRPr="008E0DA4">
        <w:rPr>
          <w:rFonts w:ascii="Arial Narrow" w:hAnsi="Arial Narrow"/>
          <w:sz w:val="16"/>
          <w:szCs w:val="16"/>
        </w:rPr>
        <w:t>Francois Villon</w:t>
      </w:r>
    </w:p>
    <w:p w14:paraId="035FDEB2" w14:textId="77777777" w:rsidR="0011318E" w:rsidRPr="00AF5E67" w:rsidRDefault="0011318E" w:rsidP="0011318E">
      <w:pPr>
        <w:ind w:right="278"/>
        <w:jc w:val="both"/>
        <w:rPr>
          <w:rFonts w:ascii="Arial Narrow" w:hAnsi="Arial Narrow"/>
          <w:sz w:val="22"/>
          <w:szCs w:val="22"/>
        </w:rPr>
      </w:pPr>
    </w:p>
    <w:p w14:paraId="0FEF0266" w14:textId="77777777" w:rsidR="0011318E" w:rsidRPr="00AF5E67" w:rsidRDefault="0011318E" w:rsidP="0011318E">
      <w:pPr>
        <w:ind w:right="278"/>
        <w:jc w:val="both"/>
        <w:rPr>
          <w:rFonts w:ascii="Arial Narrow" w:hAnsi="Arial Narrow"/>
          <w:sz w:val="22"/>
          <w:szCs w:val="22"/>
        </w:rPr>
      </w:pPr>
    </w:p>
    <w:p w14:paraId="5F3BAB37" w14:textId="77777777" w:rsidR="0011318E" w:rsidRPr="00AF5E67" w:rsidRDefault="0011318E" w:rsidP="0011318E">
      <w:pPr>
        <w:ind w:right="278"/>
        <w:jc w:val="both"/>
        <w:rPr>
          <w:rFonts w:ascii="Arial Narrow" w:hAnsi="Arial Narrow"/>
          <w:sz w:val="22"/>
          <w:szCs w:val="22"/>
        </w:rPr>
      </w:pPr>
      <w:r w:rsidRPr="0093431E">
        <w:rPr>
          <w:rFonts w:ascii="Arial Narrow" w:hAnsi="Arial Narrow"/>
          <w:sz w:val="22"/>
          <w:szCs w:val="22"/>
        </w:rPr>
        <w:t xml:space="preserve">In FLUTE </w:t>
      </w:r>
      <w:proofErr w:type="spellStart"/>
      <w:r w:rsidRPr="0093431E">
        <w:rPr>
          <w:rFonts w:ascii="Arial Narrow" w:hAnsi="Arial Narrow"/>
          <w:sz w:val="22"/>
          <w:szCs w:val="22"/>
        </w:rPr>
        <w:t>art</w:t>
      </w:r>
      <w:proofErr w:type="spellEnd"/>
      <w:r w:rsidRPr="0093431E">
        <w:rPr>
          <w:rFonts w:ascii="Arial Narrow" w:hAnsi="Arial Narrow"/>
          <w:sz w:val="22"/>
          <w:szCs w:val="22"/>
        </w:rPr>
        <w:t xml:space="preserve"> &amp; Ballade finden Sie auch die berühmte Ballade des </w:t>
      </w:r>
      <w:proofErr w:type="spellStart"/>
      <w:r w:rsidRPr="0093431E">
        <w:rPr>
          <w:rFonts w:ascii="Arial Narrow" w:hAnsi="Arial Narrow"/>
          <w:sz w:val="22"/>
          <w:szCs w:val="22"/>
        </w:rPr>
        <w:t>Nöck</w:t>
      </w:r>
      <w:proofErr w:type="spellEnd"/>
      <w:r w:rsidRPr="0093431E">
        <w:rPr>
          <w:rFonts w:ascii="Arial Narrow" w:hAnsi="Arial Narrow"/>
          <w:sz w:val="22"/>
          <w:szCs w:val="22"/>
        </w:rPr>
        <w:t xml:space="preserve"> für Stimme und Pianoforte von Carl Loewe. Die</w:t>
      </w:r>
      <w:r w:rsidRPr="00AF5E67">
        <w:rPr>
          <w:rFonts w:ascii="Arial Narrow" w:hAnsi="Arial Narrow"/>
          <w:sz w:val="22"/>
          <w:szCs w:val="22"/>
        </w:rPr>
        <w:t xml:space="preserve"> Flötistin mit dem schillernden Flötenklang ist auch Altistin mit berührender, dunkler Altstimme. So werden </w:t>
      </w:r>
      <w:r w:rsidRPr="0093431E">
        <w:rPr>
          <w:rFonts w:ascii="Arial Narrow" w:hAnsi="Arial Narrow"/>
          <w:sz w:val="22"/>
          <w:szCs w:val="22"/>
        </w:rPr>
        <w:t xml:space="preserve">In FLUTE </w:t>
      </w:r>
      <w:proofErr w:type="spellStart"/>
      <w:r w:rsidRPr="0093431E">
        <w:rPr>
          <w:rFonts w:ascii="Arial Narrow" w:hAnsi="Arial Narrow"/>
          <w:sz w:val="22"/>
          <w:szCs w:val="22"/>
        </w:rPr>
        <w:t>art</w:t>
      </w:r>
      <w:proofErr w:type="spellEnd"/>
      <w:r w:rsidRPr="0093431E">
        <w:rPr>
          <w:rFonts w:ascii="Arial Narrow" w:hAnsi="Arial Narrow"/>
          <w:sz w:val="22"/>
          <w:szCs w:val="22"/>
        </w:rPr>
        <w:t xml:space="preserve"> &amp; Balla</w:t>
      </w:r>
      <w:r>
        <w:rPr>
          <w:rFonts w:ascii="Arial Narrow" w:hAnsi="Arial Narrow"/>
          <w:sz w:val="22"/>
          <w:szCs w:val="22"/>
        </w:rPr>
        <w:t xml:space="preserve">de </w:t>
      </w:r>
      <w:r w:rsidRPr="00AF5E67">
        <w:rPr>
          <w:rFonts w:ascii="Arial Narrow" w:hAnsi="Arial Narrow"/>
          <w:sz w:val="22"/>
          <w:szCs w:val="22"/>
        </w:rPr>
        <w:t xml:space="preserve">Balladen erzählt mit der Querflöte, dem Pianoforte, der </w:t>
      </w:r>
      <w:r>
        <w:rPr>
          <w:rFonts w:ascii="Arial Narrow" w:hAnsi="Arial Narrow"/>
          <w:sz w:val="22"/>
          <w:szCs w:val="22"/>
        </w:rPr>
        <w:t>Alt-</w:t>
      </w:r>
      <w:r w:rsidRPr="00AF5E67">
        <w:rPr>
          <w:rFonts w:ascii="Arial Narrow" w:hAnsi="Arial Narrow"/>
          <w:sz w:val="22"/>
          <w:szCs w:val="22"/>
        </w:rPr>
        <w:t>Stimme un</w:t>
      </w:r>
      <w:r>
        <w:rPr>
          <w:rFonts w:ascii="Arial Narrow" w:hAnsi="Arial Narrow"/>
          <w:sz w:val="22"/>
          <w:szCs w:val="22"/>
        </w:rPr>
        <w:t>d dem Wort. Balladen aus dem Epos der Jahrhunderte</w:t>
      </w:r>
      <w:r w:rsidRPr="00AF5E67">
        <w:rPr>
          <w:rFonts w:ascii="Arial Narrow" w:hAnsi="Arial Narrow"/>
          <w:sz w:val="22"/>
          <w:szCs w:val="22"/>
        </w:rPr>
        <w:t xml:space="preserve">. </w:t>
      </w:r>
    </w:p>
    <w:p w14:paraId="0F24449C" w14:textId="77777777" w:rsidR="0011318E" w:rsidRPr="00AF5E67" w:rsidRDefault="0011318E" w:rsidP="0011318E">
      <w:pPr>
        <w:ind w:right="278"/>
        <w:jc w:val="both"/>
        <w:rPr>
          <w:rFonts w:ascii="Arial Narrow" w:hAnsi="Arial Narrow"/>
          <w:sz w:val="22"/>
          <w:szCs w:val="22"/>
        </w:rPr>
      </w:pPr>
    </w:p>
    <w:p w14:paraId="7D68D029"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 Jedoch, wenn er aus ihrer Hand den leichten Becher nehmen sollte,</w:t>
      </w:r>
    </w:p>
    <w:p w14:paraId="3906BDA4" w14:textId="77777777" w:rsidR="0011318E" w:rsidRPr="00AF5E67" w:rsidRDefault="0011318E" w:rsidP="0011318E">
      <w:pPr>
        <w:ind w:right="278"/>
        <w:jc w:val="both"/>
        <w:rPr>
          <w:rFonts w:ascii="Arial Narrow" w:hAnsi="Arial Narrow"/>
          <w:i/>
          <w:sz w:val="22"/>
          <w:szCs w:val="22"/>
        </w:rPr>
      </w:pPr>
      <w:r w:rsidRPr="00AF5E67">
        <w:rPr>
          <w:rFonts w:ascii="Arial Narrow" w:hAnsi="Arial Narrow"/>
          <w:i/>
          <w:sz w:val="22"/>
          <w:szCs w:val="22"/>
        </w:rPr>
        <w:t>so war den Beiden allzu schwer, denn Beide bebten sie so sehr,</w:t>
      </w:r>
    </w:p>
    <w:p w14:paraId="52A60316" w14:textId="77777777" w:rsidR="0011318E" w:rsidRPr="00AF5E67" w:rsidRDefault="0011318E" w:rsidP="0011318E">
      <w:pPr>
        <w:ind w:right="278"/>
        <w:jc w:val="both"/>
        <w:rPr>
          <w:rFonts w:ascii="Arial Narrow" w:hAnsi="Arial Narrow"/>
          <w:i/>
          <w:sz w:val="22"/>
          <w:szCs w:val="22"/>
        </w:rPr>
      </w:pPr>
      <w:proofErr w:type="spellStart"/>
      <w:r w:rsidRPr="00AF5E67">
        <w:rPr>
          <w:rFonts w:ascii="Arial Narrow" w:hAnsi="Arial Narrow"/>
          <w:i/>
          <w:sz w:val="22"/>
          <w:szCs w:val="22"/>
        </w:rPr>
        <w:t>daß</w:t>
      </w:r>
      <w:proofErr w:type="spellEnd"/>
      <w:r w:rsidRPr="00AF5E67">
        <w:rPr>
          <w:rFonts w:ascii="Arial Narrow" w:hAnsi="Arial Narrow"/>
          <w:i/>
          <w:sz w:val="22"/>
          <w:szCs w:val="22"/>
        </w:rPr>
        <w:t xml:space="preserve"> keine Hand die andre fand und dunkler Wein am Boden rollte</w:t>
      </w:r>
    </w:p>
    <w:p w14:paraId="45D139E9" w14:textId="77777777" w:rsidR="0011318E" w:rsidRPr="006D4B36" w:rsidRDefault="0011318E" w:rsidP="0011318E">
      <w:pPr>
        <w:ind w:right="278"/>
        <w:jc w:val="both"/>
        <w:rPr>
          <w:rFonts w:ascii="Arial Narrow" w:hAnsi="Arial Narrow"/>
          <w:i/>
          <w:sz w:val="16"/>
          <w:szCs w:val="16"/>
        </w:rPr>
      </w:pPr>
      <w:r w:rsidRPr="006D4B36">
        <w:rPr>
          <w:rFonts w:ascii="Arial Narrow" w:hAnsi="Arial Narrow"/>
          <w:sz w:val="16"/>
          <w:szCs w:val="16"/>
        </w:rPr>
        <w:t>Hugo von Hofmannsthal</w:t>
      </w:r>
    </w:p>
    <w:p w14:paraId="06A76E19" w14:textId="77777777" w:rsidR="0011318E" w:rsidRPr="00AF5E67" w:rsidRDefault="0011318E" w:rsidP="0011318E">
      <w:pPr>
        <w:ind w:right="278"/>
        <w:jc w:val="both"/>
        <w:rPr>
          <w:rFonts w:ascii="Arial Narrow" w:hAnsi="Arial Narrow"/>
          <w:sz w:val="22"/>
          <w:szCs w:val="22"/>
        </w:rPr>
      </w:pPr>
    </w:p>
    <w:p w14:paraId="60376F60" w14:textId="77777777" w:rsidR="0011318E" w:rsidRDefault="0011318E" w:rsidP="0011318E">
      <w:pPr>
        <w:ind w:right="278"/>
        <w:jc w:val="both"/>
        <w:rPr>
          <w:rFonts w:ascii="Arial Narrow" w:hAnsi="Arial Narrow"/>
          <w:sz w:val="22"/>
          <w:szCs w:val="22"/>
        </w:rPr>
      </w:pPr>
    </w:p>
    <w:p w14:paraId="49B89BDA" w14:textId="77777777" w:rsidR="0011318E" w:rsidRDefault="0011318E" w:rsidP="0011318E">
      <w:pPr>
        <w:ind w:right="278"/>
        <w:jc w:val="both"/>
        <w:rPr>
          <w:rFonts w:ascii="Arial Narrow" w:hAnsi="Arial Narrow"/>
          <w:sz w:val="22"/>
          <w:szCs w:val="22"/>
        </w:rPr>
      </w:pPr>
      <w:r>
        <w:rPr>
          <w:rFonts w:ascii="Arial Narrow" w:hAnsi="Arial Narrow"/>
          <w:sz w:val="22"/>
          <w:szCs w:val="22"/>
        </w:rPr>
        <w:t xml:space="preserve">Ein Konzert </w:t>
      </w:r>
      <w:r w:rsidRPr="00AF5E67">
        <w:rPr>
          <w:rFonts w:ascii="Arial Narrow" w:hAnsi="Arial Narrow"/>
          <w:sz w:val="22"/>
          <w:szCs w:val="22"/>
        </w:rPr>
        <w:t xml:space="preserve"> </w:t>
      </w:r>
      <w:r>
        <w:rPr>
          <w:rFonts w:ascii="Arial Narrow" w:hAnsi="Arial Narrow"/>
          <w:sz w:val="22"/>
          <w:szCs w:val="22"/>
        </w:rPr>
        <w:t>mit den bedeutendsten</w:t>
      </w:r>
      <w:r w:rsidRPr="008E0DA4">
        <w:rPr>
          <w:rFonts w:ascii="Arial Narrow" w:hAnsi="Arial Narrow"/>
          <w:sz w:val="22"/>
          <w:szCs w:val="22"/>
        </w:rPr>
        <w:t xml:space="preserve"> Komponisten und Dichtern</w:t>
      </w:r>
      <w:r>
        <w:rPr>
          <w:rFonts w:ascii="Arial Narrow" w:hAnsi="Arial Narrow"/>
          <w:sz w:val="22"/>
          <w:szCs w:val="22"/>
        </w:rPr>
        <w:t xml:space="preserve"> aus den Epochen des Barock, des Klassizismus, der Romantik und des Art </w:t>
      </w:r>
      <w:proofErr w:type="spellStart"/>
      <w:r>
        <w:rPr>
          <w:rFonts w:ascii="Arial Narrow" w:hAnsi="Arial Narrow"/>
          <w:sz w:val="22"/>
          <w:szCs w:val="22"/>
        </w:rPr>
        <w:t>Deco</w:t>
      </w:r>
      <w:proofErr w:type="spellEnd"/>
      <w:r>
        <w:rPr>
          <w:rFonts w:ascii="Arial Narrow" w:hAnsi="Arial Narrow"/>
          <w:sz w:val="22"/>
          <w:szCs w:val="22"/>
        </w:rPr>
        <w:t xml:space="preserve"> .</w:t>
      </w:r>
    </w:p>
    <w:p w14:paraId="4A3FDC34" w14:textId="77777777" w:rsidR="0011318E" w:rsidRPr="00316040" w:rsidRDefault="0011318E" w:rsidP="0011318E">
      <w:pPr>
        <w:ind w:right="-426"/>
        <w:jc w:val="both"/>
        <w:rPr>
          <w:rFonts w:ascii="Arial Narrow" w:hAnsi="Arial Narrow"/>
          <w:b/>
        </w:rPr>
      </w:pPr>
    </w:p>
    <w:p w14:paraId="0EEF80D9" w14:textId="77777777" w:rsidR="0011318E" w:rsidRDefault="0011318E" w:rsidP="0011318E">
      <w:pPr>
        <w:ind w:right="-426"/>
        <w:jc w:val="both"/>
        <w:rPr>
          <w:rFonts w:ascii="Arial Narrow" w:hAnsi="Arial Narrow"/>
          <w:b/>
        </w:rPr>
      </w:pPr>
      <w:r>
        <w:rPr>
          <w:rFonts w:ascii="Arial Narrow" w:hAnsi="Arial Narrow"/>
          <w:sz w:val="28"/>
          <w:szCs w:val="28"/>
        </w:rPr>
        <w:br w:type="page"/>
      </w:r>
      <w:r>
        <w:rPr>
          <w:rFonts w:ascii="Arial Narrow" w:hAnsi="Arial Narrow"/>
          <w:b/>
        </w:rPr>
        <w:lastRenderedPageBreak/>
        <w:t>Programmauszug</w:t>
      </w:r>
    </w:p>
    <w:p w14:paraId="152EC307" w14:textId="77777777" w:rsidR="0011318E" w:rsidRDefault="0011318E" w:rsidP="0011318E">
      <w:pPr>
        <w:ind w:right="-426"/>
        <w:jc w:val="both"/>
        <w:rPr>
          <w:rFonts w:ascii="Arial Narrow" w:hAnsi="Arial Narrow"/>
        </w:rPr>
      </w:pPr>
    </w:p>
    <w:p w14:paraId="3DFC8DE1" w14:textId="77777777" w:rsidR="0011318E" w:rsidRDefault="0011318E" w:rsidP="0011318E">
      <w:pPr>
        <w:ind w:right="-426"/>
        <w:jc w:val="both"/>
        <w:rPr>
          <w:rFonts w:ascii="Arial Narrow" w:hAnsi="Arial Narrow"/>
        </w:rPr>
      </w:pPr>
      <w:r>
        <w:rPr>
          <w:rFonts w:ascii="Arial Narrow" w:hAnsi="Arial Narrow"/>
        </w:rPr>
        <w:t xml:space="preserve">Musikalische Balladen </w:t>
      </w:r>
    </w:p>
    <w:p w14:paraId="1CDBBC45" w14:textId="77777777" w:rsidR="0011318E" w:rsidRDefault="0011318E" w:rsidP="0011318E">
      <w:pPr>
        <w:ind w:right="-426"/>
        <w:jc w:val="both"/>
        <w:rPr>
          <w:rFonts w:ascii="Arial Narrow" w:hAnsi="Arial Narrow"/>
        </w:rPr>
      </w:pPr>
    </w:p>
    <w:p w14:paraId="34D25A24" w14:textId="77777777" w:rsidR="0011318E" w:rsidRDefault="0011318E" w:rsidP="0011318E">
      <w:pPr>
        <w:ind w:left="708" w:right="-426"/>
        <w:jc w:val="both"/>
        <w:rPr>
          <w:rFonts w:ascii="Arial Narrow" w:hAnsi="Arial Narrow"/>
        </w:rPr>
      </w:pPr>
      <w:r>
        <w:rPr>
          <w:rFonts w:ascii="Arial Narrow" w:hAnsi="Arial Narrow"/>
        </w:rPr>
        <w:t>Andersen, Joachim</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Ballade op. 5 für Flöte und Klavier</w:t>
      </w:r>
    </w:p>
    <w:p w14:paraId="04D8DDF7" w14:textId="77777777" w:rsidR="0011318E" w:rsidRDefault="0011318E" w:rsidP="0011318E">
      <w:pPr>
        <w:ind w:right="-426" w:firstLine="708"/>
        <w:jc w:val="both"/>
        <w:rPr>
          <w:rFonts w:ascii="Arial Narrow" w:hAnsi="Arial Narrow"/>
          <w:i/>
        </w:rPr>
      </w:pPr>
      <w:r>
        <w:rPr>
          <w:rFonts w:ascii="Arial Narrow" w:hAnsi="Arial Narrow"/>
          <w:i/>
        </w:rPr>
        <w:t xml:space="preserve">(1847-1909) </w:t>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t>Ballade und Tanz der Elfen</w:t>
      </w:r>
    </w:p>
    <w:p w14:paraId="0EC7F9C4" w14:textId="77777777" w:rsidR="0011318E" w:rsidRDefault="0011318E" w:rsidP="0011318E">
      <w:pPr>
        <w:ind w:right="-426"/>
        <w:jc w:val="both"/>
        <w:rPr>
          <w:rFonts w:ascii="Arial Narrow" w:hAnsi="Arial Narrow"/>
        </w:rPr>
      </w:pPr>
    </w:p>
    <w:p w14:paraId="28C58E0D" w14:textId="77777777" w:rsidR="0011318E" w:rsidRDefault="0011318E" w:rsidP="0011318E">
      <w:pPr>
        <w:ind w:left="708" w:right="-426"/>
        <w:jc w:val="both"/>
        <w:rPr>
          <w:rFonts w:ascii="Arial Narrow" w:hAnsi="Arial Narrow"/>
        </w:rPr>
      </w:pPr>
      <w:proofErr w:type="spellStart"/>
      <w:r>
        <w:rPr>
          <w:rFonts w:ascii="Arial Narrow" w:hAnsi="Arial Narrow"/>
        </w:rPr>
        <w:t>Demersseman</w:t>
      </w:r>
      <w:proofErr w:type="spellEnd"/>
      <w:r>
        <w:rPr>
          <w:rFonts w:ascii="Arial Narrow" w:hAnsi="Arial Narrow"/>
        </w:rPr>
        <w:t xml:space="preserve">, Jules </w:t>
      </w:r>
      <w:r>
        <w:rPr>
          <w:rFonts w:ascii="Arial Narrow" w:hAnsi="Arial Narrow"/>
        </w:rPr>
        <w:tab/>
      </w:r>
      <w:r>
        <w:rPr>
          <w:rFonts w:ascii="Arial Narrow" w:hAnsi="Arial Narrow"/>
        </w:rPr>
        <w:tab/>
      </w:r>
      <w:r>
        <w:rPr>
          <w:rFonts w:ascii="Arial Narrow" w:hAnsi="Arial Narrow"/>
        </w:rPr>
        <w:tab/>
      </w:r>
      <w:r>
        <w:rPr>
          <w:rFonts w:ascii="Arial Narrow" w:hAnsi="Arial Narrow"/>
        </w:rPr>
        <w:tab/>
        <w:t>Ballade op. 28 Nr. 1 für Flöte und Klavier</w:t>
      </w:r>
    </w:p>
    <w:p w14:paraId="3DE744E4" w14:textId="77777777" w:rsidR="0011318E" w:rsidRDefault="0011318E" w:rsidP="0011318E">
      <w:pPr>
        <w:ind w:right="-426" w:firstLine="708"/>
        <w:jc w:val="both"/>
        <w:rPr>
          <w:rFonts w:ascii="Arial Narrow" w:hAnsi="Arial Narrow"/>
          <w:i/>
        </w:rPr>
      </w:pPr>
      <w:r>
        <w:rPr>
          <w:rFonts w:ascii="Arial Narrow" w:hAnsi="Arial Narrow"/>
          <w:i/>
        </w:rPr>
        <w:t xml:space="preserve">(1833-1866) </w:t>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t xml:space="preserve">aus:  </w:t>
      </w:r>
      <w:proofErr w:type="spellStart"/>
      <w:r>
        <w:rPr>
          <w:rFonts w:ascii="Arial Narrow" w:hAnsi="Arial Narrow"/>
          <w:i/>
        </w:rPr>
        <w:t>Six</w:t>
      </w:r>
      <w:proofErr w:type="spellEnd"/>
      <w:r>
        <w:rPr>
          <w:rFonts w:ascii="Arial Narrow" w:hAnsi="Arial Narrow"/>
          <w:i/>
        </w:rPr>
        <w:t xml:space="preserve"> </w:t>
      </w:r>
      <w:proofErr w:type="spellStart"/>
      <w:r>
        <w:rPr>
          <w:rFonts w:ascii="Arial Narrow" w:hAnsi="Arial Narrow"/>
          <w:i/>
        </w:rPr>
        <w:t>fantaisies</w:t>
      </w:r>
      <w:proofErr w:type="spellEnd"/>
      <w:r>
        <w:rPr>
          <w:rFonts w:ascii="Arial Narrow" w:hAnsi="Arial Narrow"/>
          <w:i/>
        </w:rPr>
        <w:t xml:space="preserve"> </w:t>
      </w:r>
      <w:proofErr w:type="spellStart"/>
      <w:r>
        <w:rPr>
          <w:rFonts w:ascii="Arial Narrow" w:hAnsi="Arial Narrow"/>
          <w:i/>
        </w:rPr>
        <w:t>faciles</w:t>
      </w:r>
      <w:proofErr w:type="spellEnd"/>
    </w:p>
    <w:p w14:paraId="6C4AB332" w14:textId="77777777" w:rsidR="0011318E" w:rsidRDefault="0011318E" w:rsidP="0011318E">
      <w:pPr>
        <w:ind w:right="-426"/>
        <w:jc w:val="both"/>
        <w:rPr>
          <w:rFonts w:ascii="Arial Narrow" w:hAnsi="Arial Narrow"/>
        </w:rPr>
      </w:pPr>
    </w:p>
    <w:p w14:paraId="08C9733D" w14:textId="77777777" w:rsidR="0011318E" w:rsidRDefault="0011318E" w:rsidP="0011318E">
      <w:pPr>
        <w:ind w:left="708" w:right="-426"/>
        <w:jc w:val="both"/>
        <w:rPr>
          <w:rFonts w:ascii="Arial Narrow" w:hAnsi="Arial Narrow"/>
        </w:rPr>
      </w:pPr>
      <w:r>
        <w:rPr>
          <w:rFonts w:ascii="Arial Narrow" w:hAnsi="Arial Narrow"/>
        </w:rPr>
        <w:t>Goldmann, M. Mario</w:t>
      </w:r>
      <w:r>
        <w:rPr>
          <w:rFonts w:ascii="Arial Narrow" w:hAnsi="Arial Narrow"/>
        </w:rPr>
        <w:tab/>
      </w:r>
      <w:r>
        <w:rPr>
          <w:rFonts w:ascii="Arial Narrow" w:hAnsi="Arial Narrow"/>
        </w:rPr>
        <w:tab/>
      </w:r>
      <w:r>
        <w:rPr>
          <w:rFonts w:ascii="Arial Narrow" w:hAnsi="Arial Narrow"/>
        </w:rPr>
        <w:tab/>
      </w:r>
      <w:r>
        <w:rPr>
          <w:rFonts w:ascii="Arial Narrow" w:hAnsi="Arial Narrow"/>
        </w:rPr>
        <w:tab/>
        <w:t>Ballade op. 7 für Flöte und Klavier</w:t>
      </w:r>
    </w:p>
    <w:p w14:paraId="33569831" w14:textId="77777777" w:rsidR="0011318E" w:rsidRDefault="0011318E" w:rsidP="0011318E">
      <w:pPr>
        <w:ind w:right="-426" w:firstLine="708"/>
        <w:jc w:val="both"/>
        <w:rPr>
          <w:rFonts w:ascii="Arial Narrow" w:hAnsi="Arial Narrow"/>
          <w:i/>
        </w:rPr>
      </w:pPr>
      <w:r>
        <w:rPr>
          <w:rFonts w:ascii="Arial Narrow" w:hAnsi="Arial Narrow"/>
        </w:rPr>
        <w:t>(* 1939)</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i/>
        </w:rPr>
        <w:t>Erinnerung an E.W. Korngolds Oper: Die Tote Stadt</w:t>
      </w:r>
    </w:p>
    <w:p w14:paraId="1C197003" w14:textId="77777777" w:rsidR="0011318E" w:rsidRDefault="0011318E" w:rsidP="0011318E">
      <w:pPr>
        <w:ind w:left="3540" w:right="-426" w:firstLine="708"/>
        <w:jc w:val="both"/>
        <w:rPr>
          <w:rFonts w:ascii="Arial Narrow" w:hAnsi="Arial Narrow"/>
        </w:rPr>
      </w:pPr>
    </w:p>
    <w:p w14:paraId="16EADF43" w14:textId="77777777" w:rsidR="0011318E" w:rsidRDefault="0011318E" w:rsidP="0011318E">
      <w:pPr>
        <w:ind w:right="-426" w:firstLine="708"/>
        <w:jc w:val="both"/>
        <w:rPr>
          <w:rFonts w:ascii="Arial Narrow" w:hAnsi="Arial Narrow"/>
        </w:rPr>
      </w:pPr>
      <w:r>
        <w:rPr>
          <w:rFonts w:ascii="Arial Narrow" w:hAnsi="Arial Narrow"/>
        </w:rPr>
        <w:t xml:space="preserve">Reinecke, Carl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Ballade op.288 für Flöte und Klavier</w:t>
      </w:r>
    </w:p>
    <w:p w14:paraId="4B83BB58" w14:textId="77777777" w:rsidR="0011318E" w:rsidRDefault="0011318E" w:rsidP="0011318E">
      <w:pPr>
        <w:ind w:right="-426" w:firstLine="708"/>
        <w:jc w:val="both"/>
        <w:rPr>
          <w:rFonts w:ascii="Arial Narrow" w:hAnsi="Arial Narrow"/>
        </w:rPr>
      </w:pPr>
      <w:r>
        <w:rPr>
          <w:rFonts w:ascii="Arial Narrow" w:hAnsi="Arial Narrow"/>
        </w:rPr>
        <w:t>(1824-1910)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7B70D0B" w14:textId="77777777" w:rsidR="0011318E" w:rsidRDefault="0011318E" w:rsidP="0011318E">
      <w:pPr>
        <w:ind w:right="-426"/>
        <w:jc w:val="both"/>
        <w:rPr>
          <w:rFonts w:ascii="Arial Narrow" w:hAnsi="Arial Narrow"/>
        </w:rPr>
      </w:pPr>
    </w:p>
    <w:p w14:paraId="647C0BF4" w14:textId="77777777" w:rsidR="0011318E" w:rsidRDefault="0011318E" w:rsidP="0011318E">
      <w:pPr>
        <w:ind w:left="708" w:right="-426"/>
        <w:rPr>
          <w:rFonts w:ascii="Arial Narrow" w:hAnsi="Arial Narrow"/>
        </w:rPr>
      </w:pPr>
      <w:r>
        <w:rPr>
          <w:rFonts w:ascii="Arial Narrow" w:hAnsi="Arial Narrow"/>
        </w:rPr>
        <w:t xml:space="preserve">Weber, Carl Maria von </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Pr>
          <w:rFonts w:ascii="Arial Narrow" w:hAnsi="Arial Narrow"/>
          <w:i/>
        </w:rPr>
        <w:t xml:space="preserve">Unter </w:t>
      </w:r>
      <w:proofErr w:type="spellStart"/>
      <w:r>
        <w:rPr>
          <w:rFonts w:ascii="Arial Narrow" w:hAnsi="Arial Narrow"/>
          <w:i/>
        </w:rPr>
        <w:t>blüh’nden</w:t>
      </w:r>
      <w:proofErr w:type="spellEnd"/>
      <w:r>
        <w:rPr>
          <w:rFonts w:ascii="Arial Narrow" w:hAnsi="Arial Narrow"/>
          <w:i/>
        </w:rPr>
        <w:t xml:space="preserve"> Mandelbäumen“</w:t>
      </w:r>
      <w:r>
        <w:rPr>
          <w:rFonts w:ascii="Arial Narrow" w:hAnsi="Arial Narrow"/>
        </w:rPr>
        <w:t xml:space="preserve"> </w:t>
      </w:r>
    </w:p>
    <w:p w14:paraId="05E368E2" w14:textId="77777777" w:rsidR="0011318E" w:rsidRDefault="0011318E" w:rsidP="0011318E">
      <w:pPr>
        <w:ind w:right="-426" w:firstLine="708"/>
        <w:jc w:val="both"/>
        <w:rPr>
          <w:rFonts w:ascii="Arial Narrow" w:hAnsi="Arial Narrow"/>
          <w:i/>
        </w:rPr>
      </w:pPr>
      <w:r>
        <w:rPr>
          <w:rFonts w:ascii="Arial Narrow" w:hAnsi="Arial Narrow"/>
          <w:i/>
        </w:rPr>
        <w:t>(1768 – 1826)</w:t>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rPr>
        <w:t>Romanze aus der Oper</w:t>
      </w:r>
      <w:r>
        <w:rPr>
          <w:rFonts w:ascii="Arial Narrow" w:hAnsi="Arial Narrow"/>
          <w:i/>
        </w:rPr>
        <w:t xml:space="preserve"> </w:t>
      </w:r>
      <w:proofErr w:type="spellStart"/>
      <w:r>
        <w:rPr>
          <w:rFonts w:ascii="Arial Narrow" w:hAnsi="Arial Narrow"/>
          <w:i/>
        </w:rPr>
        <w:t>Euryanthe</w:t>
      </w:r>
      <w:proofErr w:type="spellEnd"/>
    </w:p>
    <w:p w14:paraId="003B6665" w14:textId="77777777" w:rsidR="0011318E" w:rsidRDefault="0011318E" w:rsidP="0011318E">
      <w:pPr>
        <w:ind w:right="-426"/>
        <w:jc w:val="both"/>
        <w:rPr>
          <w:rFonts w:ascii="Arial Narrow" w:hAnsi="Arial Narrow"/>
        </w:rPr>
      </w:pPr>
    </w:p>
    <w:p w14:paraId="01D3DE54" w14:textId="77777777" w:rsidR="0011318E" w:rsidRDefault="0011318E" w:rsidP="0011318E">
      <w:pPr>
        <w:ind w:right="-426" w:firstLine="708"/>
        <w:jc w:val="both"/>
        <w:rPr>
          <w:rFonts w:ascii="Arial Narrow" w:hAnsi="Arial Narrow"/>
        </w:rPr>
      </w:pPr>
      <w:r>
        <w:rPr>
          <w:rFonts w:ascii="Arial Narrow" w:hAnsi="Arial Narrow"/>
        </w:rPr>
        <w:t>Wolkenstein, Oswald, Graf von</w:t>
      </w:r>
      <w:r>
        <w:rPr>
          <w:rFonts w:ascii="Arial Narrow" w:hAnsi="Arial Narrow"/>
        </w:rPr>
        <w:tab/>
      </w:r>
      <w:r>
        <w:rPr>
          <w:rFonts w:ascii="Arial Narrow" w:hAnsi="Arial Narrow"/>
        </w:rPr>
        <w:tab/>
      </w:r>
      <w:r>
        <w:rPr>
          <w:rFonts w:ascii="Arial Narrow" w:hAnsi="Arial Narrow"/>
        </w:rPr>
        <w:tab/>
        <w:t>Minnelied aus dem Niederdeutschen</w:t>
      </w:r>
    </w:p>
    <w:p w14:paraId="3804E162" w14:textId="77777777" w:rsidR="0011318E" w:rsidRDefault="0011318E" w:rsidP="0011318E">
      <w:pPr>
        <w:ind w:right="-426" w:firstLine="708"/>
        <w:jc w:val="both"/>
        <w:rPr>
          <w:rFonts w:ascii="Arial Narrow" w:hAnsi="Arial Narrow"/>
        </w:rPr>
      </w:pPr>
      <w:r>
        <w:rPr>
          <w:rFonts w:ascii="Arial Narrow" w:hAnsi="Arial Narrow"/>
          <w:i/>
        </w:rPr>
        <w:t xml:space="preserve">(ca. 1377-1445) </w:t>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rPr>
        <w:t xml:space="preserve">Für Flöte und Klavier </w:t>
      </w:r>
    </w:p>
    <w:p w14:paraId="2E473C8A" w14:textId="77777777" w:rsidR="0011318E" w:rsidRDefault="0011318E" w:rsidP="0011318E">
      <w:pPr>
        <w:ind w:right="-426" w:firstLine="708"/>
        <w:jc w:val="both"/>
        <w:rPr>
          <w:rFonts w:ascii="Arial Narrow" w:hAnsi="Arial Narrow"/>
        </w:rPr>
      </w:pPr>
    </w:p>
    <w:p w14:paraId="7DEA4CC6" w14:textId="77777777" w:rsidR="0011318E" w:rsidRPr="00AF5E67" w:rsidRDefault="0011318E" w:rsidP="0011318E">
      <w:pPr>
        <w:ind w:right="-426" w:firstLine="708"/>
        <w:jc w:val="both"/>
        <w:rPr>
          <w:rFonts w:ascii="Arial Narrow" w:hAnsi="Arial Narrow"/>
        </w:rPr>
      </w:pPr>
      <w:r w:rsidRPr="00AF5E67">
        <w:rPr>
          <w:rFonts w:ascii="Arial Narrow" w:hAnsi="Arial Narrow"/>
        </w:rPr>
        <w:t xml:space="preserve">Frédéric Chopin </w:t>
      </w:r>
      <w:r w:rsidRPr="00AF5E67">
        <w:rPr>
          <w:rFonts w:ascii="Arial Narrow" w:hAnsi="Arial Narrow"/>
        </w:rPr>
        <w:tab/>
      </w:r>
      <w:r w:rsidRPr="00AF5E67">
        <w:rPr>
          <w:rFonts w:ascii="Arial Narrow" w:hAnsi="Arial Narrow"/>
        </w:rPr>
        <w:tab/>
      </w:r>
      <w:r w:rsidRPr="00AF5E67">
        <w:rPr>
          <w:rFonts w:ascii="Arial Narrow" w:hAnsi="Arial Narrow"/>
        </w:rPr>
        <w:tab/>
      </w:r>
      <w:r w:rsidRPr="00AF5E67">
        <w:rPr>
          <w:rFonts w:ascii="Arial Narrow" w:hAnsi="Arial Narrow"/>
        </w:rPr>
        <w:tab/>
      </w:r>
      <w:r w:rsidRPr="00AF5E67">
        <w:rPr>
          <w:rFonts w:ascii="Arial Narrow" w:hAnsi="Arial Narrow"/>
        </w:rPr>
        <w:tab/>
        <w:t>Ballade op. 4 Nr. 42</w:t>
      </w:r>
    </w:p>
    <w:p w14:paraId="2090558C" w14:textId="77777777" w:rsidR="0011318E" w:rsidRDefault="0011318E" w:rsidP="0011318E">
      <w:pPr>
        <w:ind w:right="-426" w:firstLine="708"/>
        <w:jc w:val="both"/>
        <w:rPr>
          <w:rFonts w:ascii="Arial Narrow" w:hAnsi="Arial Narrow"/>
        </w:rPr>
      </w:pPr>
      <w:r>
        <w:rPr>
          <w:rFonts w:ascii="Arial Narrow" w:hAnsi="Arial Narrow"/>
        </w:rPr>
        <w:t xml:space="preserve">(1810-1849)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Für Klavier-Solo</w:t>
      </w:r>
    </w:p>
    <w:p w14:paraId="5C2E9B06" w14:textId="77777777" w:rsidR="0011318E" w:rsidRDefault="0011318E" w:rsidP="0011318E">
      <w:pPr>
        <w:ind w:right="-426" w:firstLine="708"/>
        <w:jc w:val="both"/>
        <w:rPr>
          <w:rFonts w:ascii="Arial Narrow" w:hAnsi="Arial Narrow"/>
        </w:rPr>
      </w:pPr>
    </w:p>
    <w:p w14:paraId="02FE13BE" w14:textId="77777777" w:rsidR="0011318E" w:rsidRDefault="0011318E" w:rsidP="0011318E">
      <w:pPr>
        <w:ind w:right="-426" w:firstLine="708"/>
        <w:jc w:val="both"/>
        <w:rPr>
          <w:rFonts w:ascii="Arial Narrow" w:hAnsi="Arial Narrow"/>
        </w:rPr>
      </w:pPr>
      <w:r>
        <w:rPr>
          <w:rFonts w:ascii="Arial Narrow" w:hAnsi="Arial Narrow"/>
        </w:rPr>
        <w:t>Franz Liszt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Ballade op.</w:t>
      </w:r>
    </w:p>
    <w:p w14:paraId="68481C57" w14:textId="77777777" w:rsidR="0011318E" w:rsidRDefault="0011318E" w:rsidP="0011318E">
      <w:pPr>
        <w:ind w:right="-426" w:firstLine="708"/>
        <w:jc w:val="both"/>
        <w:rPr>
          <w:rFonts w:ascii="Arial Narrow" w:hAnsi="Arial Narrow"/>
        </w:rPr>
      </w:pPr>
      <w:r>
        <w:rPr>
          <w:rFonts w:ascii="Arial Narrow" w:hAnsi="Arial Narrow"/>
        </w:rPr>
        <w:t>(1811- 1886)</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Für Klavier-Solo</w:t>
      </w:r>
    </w:p>
    <w:p w14:paraId="317417EA" w14:textId="77777777" w:rsidR="0011318E" w:rsidRDefault="0011318E" w:rsidP="0011318E">
      <w:pPr>
        <w:ind w:right="-426" w:firstLine="708"/>
        <w:jc w:val="both"/>
        <w:rPr>
          <w:rFonts w:ascii="Arial Narrow" w:hAnsi="Arial Narrow"/>
        </w:rPr>
      </w:pPr>
    </w:p>
    <w:p w14:paraId="4DC64279" w14:textId="77777777" w:rsidR="0011318E" w:rsidRDefault="0011318E" w:rsidP="0011318E">
      <w:pPr>
        <w:ind w:left="708" w:right="-426"/>
        <w:jc w:val="both"/>
        <w:rPr>
          <w:rFonts w:ascii="Arial Narrow" w:hAnsi="Arial Narrow"/>
        </w:rPr>
      </w:pPr>
      <w:r>
        <w:rPr>
          <w:rFonts w:ascii="Arial Narrow" w:hAnsi="Arial Narrow"/>
        </w:rPr>
        <w:t>Carl Loewe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Der </w:t>
      </w:r>
      <w:proofErr w:type="spellStart"/>
      <w:r>
        <w:rPr>
          <w:rFonts w:ascii="Arial Narrow" w:hAnsi="Arial Narrow"/>
        </w:rPr>
        <w:t>Nöck</w:t>
      </w:r>
      <w:proofErr w:type="spellEnd"/>
      <w:r>
        <w:rPr>
          <w:rFonts w:ascii="Arial Narrow" w:hAnsi="Arial Narrow"/>
        </w:rPr>
        <w:t xml:space="preserve">, </w:t>
      </w:r>
      <w:proofErr w:type="spellStart"/>
      <w:r>
        <w:rPr>
          <w:rFonts w:ascii="Arial Narrow" w:hAnsi="Arial Narrow"/>
        </w:rPr>
        <w:t>op</w:t>
      </w:r>
      <w:proofErr w:type="spellEnd"/>
      <w:r>
        <w:rPr>
          <w:rFonts w:ascii="Arial Narrow" w:hAnsi="Arial Narrow"/>
        </w:rPr>
        <w:t xml:space="preserve"> 129 Nr. 3 für Gesang und Klavier</w:t>
      </w:r>
    </w:p>
    <w:p w14:paraId="49F10D53" w14:textId="77777777" w:rsidR="0011318E" w:rsidRDefault="0011318E" w:rsidP="0011318E">
      <w:pPr>
        <w:ind w:right="-426" w:firstLine="708"/>
        <w:jc w:val="both"/>
        <w:rPr>
          <w:rFonts w:ascii="Arial Narrow" w:hAnsi="Arial Narrow"/>
          <w:i/>
        </w:rPr>
      </w:pPr>
      <w:r>
        <w:rPr>
          <w:rFonts w:ascii="Arial Narrow" w:hAnsi="Arial Narrow"/>
          <w:i/>
        </w:rPr>
        <w:t xml:space="preserve">(1796 - 1869) </w:t>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r>
      <w:r>
        <w:rPr>
          <w:rFonts w:ascii="Arial Narrow" w:hAnsi="Arial Narrow"/>
          <w:i/>
        </w:rPr>
        <w:tab/>
        <w:t xml:space="preserve">„Es tönt des </w:t>
      </w:r>
      <w:proofErr w:type="spellStart"/>
      <w:r>
        <w:rPr>
          <w:rFonts w:ascii="Arial Narrow" w:hAnsi="Arial Narrow"/>
          <w:i/>
        </w:rPr>
        <w:t>Nöcken</w:t>
      </w:r>
      <w:proofErr w:type="spellEnd"/>
      <w:r>
        <w:rPr>
          <w:rFonts w:ascii="Arial Narrow" w:hAnsi="Arial Narrow"/>
          <w:i/>
        </w:rPr>
        <w:t xml:space="preserve"> Harfenschall“, Ballade </w:t>
      </w:r>
    </w:p>
    <w:p w14:paraId="3F98FC2C" w14:textId="77777777" w:rsidR="0011318E" w:rsidRDefault="0011318E" w:rsidP="0011318E">
      <w:pPr>
        <w:ind w:right="-426"/>
        <w:jc w:val="both"/>
        <w:rPr>
          <w:rFonts w:ascii="Arial Narrow" w:hAnsi="Arial Narrow"/>
        </w:rPr>
      </w:pPr>
    </w:p>
    <w:p w14:paraId="6B0F07B6" w14:textId="77777777" w:rsidR="0011318E" w:rsidRDefault="0011318E" w:rsidP="0011318E">
      <w:pPr>
        <w:ind w:right="-426" w:firstLine="708"/>
        <w:jc w:val="both"/>
        <w:rPr>
          <w:rFonts w:ascii="Arial Narrow" w:hAnsi="Arial Narrow"/>
        </w:rPr>
      </w:pPr>
      <w:r>
        <w:rPr>
          <w:rFonts w:ascii="Arial Narrow" w:hAnsi="Arial Narrow"/>
        </w:rPr>
        <w:t>Haben Sie bitte Verständnis dafür, dass wir aus Platzgründen die Satzbezeichnungen nicht anführen können.</w:t>
      </w:r>
    </w:p>
    <w:p w14:paraId="3AA7C841" w14:textId="77777777" w:rsidR="0011318E" w:rsidRDefault="0011318E" w:rsidP="0011318E">
      <w:pPr>
        <w:ind w:right="-426"/>
        <w:jc w:val="both"/>
        <w:rPr>
          <w:rFonts w:ascii="Arial Narrow" w:hAnsi="Arial Narrow"/>
        </w:rPr>
      </w:pPr>
    </w:p>
    <w:p w14:paraId="51BA3842" w14:textId="77777777" w:rsidR="0011318E" w:rsidRDefault="0011318E" w:rsidP="0011318E">
      <w:pPr>
        <w:ind w:right="-426"/>
        <w:jc w:val="both"/>
        <w:rPr>
          <w:rFonts w:ascii="Arial Narrow" w:hAnsi="Arial Narrow"/>
        </w:rPr>
      </w:pPr>
    </w:p>
    <w:p w14:paraId="700D233A" w14:textId="77777777" w:rsidR="0011318E" w:rsidRDefault="0011318E" w:rsidP="0011318E">
      <w:pPr>
        <w:ind w:right="-426"/>
        <w:jc w:val="both"/>
        <w:rPr>
          <w:rFonts w:ascii="Arial Narrow" w:hAnsi="Arial Narrow"/>
        </w:rPr>
      </w:pPr>
      <w:r>
        <w:rPr>
          <w:rFonts w:ascii="Arial Narrow" w:hAnsi="Arial Narrow"/>
        </w:rPr>
        <w:t>Literarische Balladen:</w:t>
      </w:r>
    </w:p>
    <w:p w14:paraId="430D4D73" w14:textId="77777777" w:rsidR="0011318E" w:rsidRDefault="0011318E" w:rsidP="0011318E">
      <w:pPr>
        <w:ind w:left="-284" w:right="-426"/>
        <w:jc w:val="both"/>
        <w:rPr>
          <w:rFonts w:ascii="Arial Narrow" w:hAnsi="Arial Narrow"/>
        </w:rPr>
      </w:pPr>
    </w:p>
    <w:p w14:paraId="70610579" w14:textId="77777777" w:rsidR="0011318E" w:rsidRDefault="0011318E" w:rsidP="0011318E">
      <w:pPr>
        <w:ind w:right="-426" w:firstLine="708"/>
        <w:jc w:val="both"/>
        <w:rPr>
          <w:rFonts w:ascii="Arial Narrow" w:hAnsi="Arial Narrow"/>
        </w:rPr>
      </w:pPr>
      <w:r>
        <w:rPr>
          <w:rFonts w:ascii="Arial Narrow" w:hAnsi="Arial Narrow"/>
        </w:rPr>
        <w:t xml:space="preserve">Francois Villon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Ballade von den Damen der alten Zeit</w:t>
      </w:r>
    </w:p>
    <w:p w14:paraId="551BE4D9" w14:textId="77777777" w:rsidR="0011318E" w:rsidRDefault="0011318E" w:rsidP="0011318E">
      <w:pPr>
        <w:ind w:right="-426" w:firstLine="708"/>
        <w:jc w:val="both"/>
        <w:rPr>
          <w:rFonts w:ascii="Arial Narrow" w:hAnsi="Arial Narrow"/>
        </w:rPr>
      </w:pPr>
      <w:r>
        <w:rPr>
          <w:rFonts w:ascii="Arial Narrow" w:hAnsi="Arial Narrow"/>
        </w:rPr>
        <w:t>(um 1431 – nach 1463)</w:t>
      </w:r>
    </w:p>
    <w:p w14:paraId="2A273645" w14:textId="77777777" w:rsidR="0011318E" w:rsidRDefault="0011318E" w:rsidP="0011318E">
      <w:pPr>
        <w:ind w:right="-426" w:firstLine="708"/>
        <w:jc w:val="both"/>
        <w:rPr>
          <w:rFonts w:ascii="Arial Narrow" w:hAnsi="Arial Narrow"/>
        </w:rPr>
      </w:pPr>
    </w:p>
    <w:p w14:paraId="3D59BBF3" w14:textId="77777777" w:rsidR="0011318E" w:rsidRDefault="0011318E" w:rsidP="0011318E">
      <w:pPr>
        <w:ind w:right="-426" w:firstLine="708"/>
        <w:jc w:val="both"/>
        <w:rPr>
          <w:rFonts w:ascii="Arial Narrow" w:hAnsi="Arial Narrow"/>
        </w:rPr>
      </w:pPr>
      <w:r>
        <w:rPr>
          <w:rFonts w:ascii="Arial Narrow" w:hAnsi="Arial Narrow"/>
        </w:rPr>
        <w:t xml:space="preserve">Friedrich Schiller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Das Mädchen aus der Fremde</w:t>
      </w:r>
    </w:p>
    <w:p w14:paraId="368C2CAC" w14:textId="77777777" w:rsidR="0011318E" w:rsidRDefault="0011318E" w:rsidP="0011318E">
      <w:pPr>
        <w:ind w:right="-426" w:firstLine="708"/>
        <w:jc w:val="both"/>
        <w:rPr>
          <w:rFonts w:ascii="Arial Narrow" w:hAnsi="Arial Narrow"/>
        </w:rPr>
      </w:pPr>
      <w:r>
        <w:rPr>
          <w:rFonts w:ascii="Arial Narrow" w:hAnsi="Arial Narrow"/>
        </w:rPr>
        <w:t>(1759 -1805)</w:t>
      </w:r>
    </w:p>
    <w:p w14:paraId="3A9AA2B1" w14:textId="77777777" w:rsidR="0011318E" w:rsidRDefault="0011318E" w:rsidP="0011318E">
      <w:pPr>
        <w:ind w:right="-426"/>
        <w:jc w:val="both"/>
        <w:rPr>
          <w:rFonts w:ascii="Arial Narrow" w:hAnsi="Arial Narrow"/>
        </w:rPr>
      </w:pPr>
    </w:p>
    <w:p w14:paraId="596042D5" w14:textId="77777777" w:rsidR="0011318E" w:rsidRDefault="0011318E" w:rsidP="0011318E">
      <w:pPr>
        <w:ind w:right="-426" w:firstLine="708"/>
        <w:jc w:val="both"/>
        <w:rPr>
          <w:rFonts w:ascii="Arial Narrow" w:hAnsi="Arial Narrow"/>
        </w:rPr>
      </w:pPr>
      <w:r>
        <w:rPr>
          <w:rFonts w:ascii="Arial Narrow" w:hAnsi="Arial Narrow"/>
        </w:rPr>
        <w:t xml:space="preserve">Hugo von Hofmannsthal </w:t>
      </w:r>
      <w:r>
        <w:rPr>
          <w:rFonts w:ascii="Arial Narrow" w:hAnsi="Arial Narrow"/>
        </w:rPr>
        <w:tab/>
      </w:r>
      <w:r>
        <w:rPr>
          <w:rFonts w:ascii="Arial Narrow" w:hAnsi="Arial Narrow"/>
        </w:rPr>
        <w:tab/>
      </w:r>
      <w:r>
        <w:rPr>
          <w:rFonts w:ascii="Arial Narrow" w:hAnsi="Arial Narrow"/>
        </w:rPr>
        <w:tab/>
      </w:r>
      <w:r>
        <w:rPr>
          <w:rFonts w:ascii="Arial Narrow" w:hAnsi="Arial Narrow"/>
        </w:rPr>
        <w:tab/>
        <w:t>Die Beiden</w:t>
      </w:r>
    </w:p>
    <w:p w14:paraId="5CF0B9BF" w14:textId="77777777" w:rsidR="0011318E" w:rsidRDefault="0011318E" w:rsidP="0011318E">
      <w:pPr>
        <w:ind w:right="-426" w:firstLine="708"/>
        <w:jc w:val="both"/>
        <w:rPr>
          <w:rFonts w:ascii="Arial Narrow" w:hAnsi="Arial Narrow"/>
        </w:rPr>
      </w:pPr>
      <w:r>
        <w:rPr>
          <w:rFonts w:ascii="Arial Narrow" w:hAnsi="Arial Narrow"/>
        </w:rPr>
        <w:t>(1874-1929)</w:t>
      </w:r>
    </w:p>
    <w:p w14:paraId="1A12C276" w14:textId="77777777" w:rsidR="0011318E" w:rsidRDefault="0011318E" w:rsidP="0011318E">
      <w:pPr>
        <w:ind w:right="-426" w:firstLine="708"/>
        <w:jc w:val="both"/>
        <w:rPr>
          <w:rFonts w:ascii="Arial Narrow" w:hAnsi="Arial Narrow"/>
        </w:rPr>
      </w:pPr>
    </w:p>
    <w:p w14:paraId="5CBAD5D3" w14:textId="77777777" w:rsidR="0011318E" w:rsidRDefault="0011318E" w:rsidP="0011318E">
      <w:pPr>
        <w:ind w:right="-426" w:firstLine="708"/>
        <w:jc w:val="both"/>
        <w:rPr>
          <w:rFonts w:ascii="Arial Narrow" w:hAnsi="Arial Narrow"/>
        </w:rPr>
      </w:pPr>
      <w:r>
        <w:rPr>
          <w:rFonts w:ascii="Arial Narrow" w:hAnsi="Arial Narrow"/>
        </w:rPr>
        <w:t xml:space="preserve">Christian Morgenstern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Der </w:t>
      </w:r>
      <w:proofErr w:type="spellStart"/>
      <w:r>
        <w:rPr>
          <w:rFonts w:ascii="Arial Narrow" w:hAnsi="Arial Narrow"/>
        </w:rPr>
        <w:t>Wehrwolf</w:t>
      </w:r>
      <w:proofErr w:type="spellEnd"/>
    </w:p>
    <w:p w14:paraId="06A9D8E5" w14:textId="77777777" w:rsidR="0011318E" w:rsidRDefault="0011318E" w:rsidP="0011318E">
      <w:pPr>
        <w:ind w:right="-426" w:firstLine="708"/>
        <w:jc w:val="both"/>
        <w:rPr>
          <w:rFonts w:ascii="Arial Narrow" w:hAnsi="Arial Narrow"/>
        </w:rPr>
      </w:pPr>
      <w:r>
        <w:rPr>
          <w:rFonts w:ascii="Arial Narrow" w:hAnsi="Arial Narrow"/>
        </w:rPr>
        <w:t>(1871 -1914)</w:t>
      </w:r>
    </w:p>
    <w:p w14:paraId="3CF2897B" w14:textId="77777777" w:rsidR="0011318E" w:rsidRDefault="0011318E" w:rsidP="0011318E">
      <w:pPr>
        <w:ind w:left="-284" w:right="-426"/>
        <w:jc w:val="both"/>
        <w:rPr>
          <w:rFonts w:ascii="Arial Narrow" w:hAnsi="Arial Narrow"/>
        </w:rPr>
      </w:pPr>
    </w:p>
    <w:p w14:paraId="3F9107AE" w14:textId="77777777" w:rsidR="0011318E" w:rsidRDefault="0011318E" w:rsidP="0011318E">
      <w:pPr>
        <w:ind w:right="-426" w:firstLine="708"/>
        <w:jc w:val="both"/>
        <w:rPr>
          <w:rFonts w:ascii="Arial Narrow" w:hAnsi="Arial Narrow"/>
        </w:rPr>
      </w:pPr>
      <w:r>
        <w:rPr>
          <w:rFonts w:ascii="Arial Narrow" w:hAnsi="Arial Narrow"/>
        </w:rPr>
        <w:t>etc.</w:t>
      </w:r>
    </w:p>
    <w:p w14:paraId="39E06971" w14:textId="77777777" w:rsidR="0011318E" w:rsidRDefault="0011318E" w:rsidP="0011318E">
      <w:pPr>
        <w:ind w:right="-426" w:firstLine="708"/>
        <w:jc w:val="both"/>
        <w:rPr>
          <w:rFonts w:ascii="Arial Narrow" w:hAnsi="Arial Narrow"/>
        </w:rPr>
      </w:pPr>
    </w:p>
    <w:p w14:paraId="7139D59C" w14:textId="77777777" w:rsidR="0011318E" w:rsidRDefault="0011318E" w:rsidP="0011318E">
      <w:pPr>
        <w:ind w:right="-426" w:firstLine="708"/>
        <w:jc w:val="both"/>
        <w:rPr>
          <w:rFonts w:ascii="Arial Narrow" w:hAnsi="Arial Narrow"/>
        </w:rPr>
      </w:pPr>
    </w:p>
    <w:p w14:paraId="52C4BF67" w14:textId="77777777" w:rsidR="0011318E" w:rsidRDefault="0011318E" w:rsidP="0011318E">
      <w:pPr>
        <w:ind w:left="709" w:right="-426"/>
        <w:jc w:val="both"/>
        <w:rPr>
          <w:rFonts w:ascii="Arial Narrow" w:hAnsi="Arial Narrow"/>
        </w:rPr>
      </w:pPr>
      <w:r>
        <w:rPr>
          <w:rFonts w:ascii="Arial Narrow" w:hAnsi="Arial Narrow"/>
        </w:rPr>
        <w:t>Mit themenbezogener Moderation.</w:t>
      </w:r>
    </w:p>
    <w:p w14:paraId="60EFA476" w14:textId="77777777" w:rsidR="0011318E" w:rsidRDefault="0011318E" w:rsidP="0011318E">
      <w:pPr>
        <w:ind w:left="708" w:right="-426"/>
        <w:jc w:val="both"/>
        <w:rPr>
          <w:rFonts w:ascii="Arial Narrow" w:hAnsi="Arial Narrow"/>
        </w:rPr>
      </w:pPr>
      <w:r>
        <w:rPr>
          <w:rFonts w:ascii="Arial Narrow" w:hAnsi="Arial Narrow"/>
        </w:rPr>
        <w:t>Änderungen vorbehalten. Spieldauer inkl. Pause 2:10h. Kurze Fassung 1h Keine Pause</w:t>
      </w:r>
    </w:p>
    <w:p w14:paraId="64853F19" w14:textId="77777777" w:rsidR="0011318E" w:rsidRPr="0093431E" w:rsidRDefault="0011318E" w:rsidP="0011318E">
      <w:pPr>
        <w:ind w:right="278"/>
        <w:jc w:val="both"/>
        <w:rPr>
          <w:rFonts w:ascii="Arial Narrow" w:eastAsia="Arial Unicode MS" w:hAnsi="Arial Narrow"/>
        </w:rPr>
      </w:pPr>
    </w:p>
    <w:p w14:paraId="66D28210" w14:textId="77777777" w:rsidR="0011318E" w:rsidRDefault="0011318E" w:rsidP="0011318E">
      <w:pPr>
        <w:ind w:right="278"/>
        <w:jc w:val="both"/>
        <w:rPr>
          <w:rFonts w:ascii="Arial Narrow" w:hAnsi="Arial Narrow"/>
          <w:sz w:val="22"/>
          <w:szCs w:val="22"/>
        </w:rPr>
      </w:pPr>
    </w:p>
    <w:p w14:paraId="34D493CD" w14:textId="77777777" w:rsidR="0011318E" w:rsidRPr="008E0DA4" w:rsidRDefault="0011318E" w:rsidP="0011318E">
      <w:pPr>
        <w:ind w:right="278"/>
        <w:jc w:val="both"/>
        <w:rPr>
          <w:rFonts w:ascii="Arial Narrow" w:hAnsi="Arial Narrow"/>
          <w:b/>
          <w:sz w:val="22"/>
          <w:szCs w:val="22"/>
        </w:rPr>
      </w:pPr>
      <w:r>
        <w:rPr>
          <w:rFonts w:ascii="Arial Narrow" w:hAnsi="Arial Narrow"/>
          <w:b/>
          <w:sz w:val="22"/>
          <w:szCs w:val="22"/>
        </w:rPr>
        <w:br w:type="page"/>
      </w:r>
      <w:r w:rsidRPr="008E0DA4">
        <w:rPr>
          <w:rFonts w:ascii="Arial Narrow" w:hAnsi="Arial Narrow"/>
          <w:b/>
          <w:sz w:val="22"/>
          <w:szCs w:val="22"/>
        </w:rPr>
        <w:t>HISTORIE</w:t>
      </w:r>
      <w:r>
        <w:rPr>
          <w:rFonts w:ascii="Arial Narrow" w:hAnsi="Arial Narrow"/>
          <w:b/>
          <w:sz w:val="22"/>
          <w:szCs w:val="22"/>
        </w:rPr>
        <w:t xml:space="preserve"> </w:t>
      </w:r>
      <w:r w:rsidRPr="008E0DA4">
        <w:rPr>
          <w:rFonts w:ascii="Arial Narrow" w:hAnsi="Arial Narrow"/>
          <w:b/>
          <w:sz w:val="22"/>
          <w:szCs w:val="22"/>
        </w:rPr>
        <w:t xml:space="preserve"> DER</w:t>
      </w:r>
      <w:r>
        <w:rPr>
          <w:rFonts w:ascii="Arial Narrow" w:hAnsi="Arial Narrow"/>
          <w:b/>
          <w:sz w:val="22"/>
          <w:szCs w:val="22"/>
        </w:rPr>
        <w:t xml:space="preserve"> </w:t>
      </w:r>
      <w:r w:rsidRPr="008E0DA4">
        <w:rPr>
          <w:rFonts w:ascii="Arial Narrow" w:hAnsi="Arial Narrow"/>
          <w:b/>
          <w:sz w:val="22"/>
          <w:szCs w:val="22"/>
        </w:rPr>
        <w:t xml:space="preserve"> MUSIKALISCHEN </w:t>
      </w:r>
      <w:r>
        <w:rPr>
          <w:rFonts w:ascii="Arial Narrow" w:hAnsi="Arial Narrow"/>
          <w:b/>
          <w:sz w:val="22"/>
          <w:szCs w:val="22"/>
        </w:rPr>
        <w:t xml:space="preserve"> </w:t>
      </w:r>
      <w:r w:rsidRPr="008E0DA4">
        <w:rPr>
          <w:rFonts w:ascii="Arial Narrow" w:hAnsi="Arial Narrow"/>
          <w:b/>
          <w:sz w:val="22"/>
          <w:szCs w:val="22"/>
        </w:rPr>
        <w:t>BALLADE</w:t>
      </w:r>
    </w:p>
    <w:p w14:paraId="5A370034" w14:textId="77777777" w:rsidR="0011318E" w:rsidRPr="008E0DA4" w:rsidRDefault="0011318E" w:rsidP="0011318E">
      <w:pPr>
        <w:ind w:right="278"/>
        <w:jc w:val="both"/>
        <w:rPr>
          <w:rFonts w:ascii="Arial Narrow" w:hAnsi="Arial Narrow"/>
          <w:sz w:val="22"/>
          <w:szCs w:val="22"/>
        </w:rPr>
      </w:pPr>
      <w:r w:rsidRPr="008E0DA4">
        <w:rPr>
          <w:rFonts w:ascii="Arial Narrow" w:hAnsi="Arial Narrow"/>
          <w:sz w:val="22"/>
          <w:szCs w:val="22"/>
        </w:rPr>
        <w:t xml:space="preserve">Ballade (von frz. </w:t>
      </w:r>
      <w:proofErr w:type="spellStart"/>
      <w:r w:rsidRPr="008E0DA4">
        <w:rPr>
          <w:rFonts w:ascii="Arial Narrow" w:hAnsi="Arial Narrow"/>
          <w:sz w:val="22"/>
          <w:szCs w:val="22"/>
        </w:rPr>
        <w:t>Balar</w:t>
      </w:r>
      <w:proofErr w:type="spellEnd"/>
      <w:r w:rsidRPr="008E0DA4">
        <w:rPr>
          <w:rFonts w:ascii="Arial Narrow" w:hAnsi="Arial Narrow"/>
          <w:sz w:val="22"/>
          <w:szCs w:val="22"/>
        </w:rPr>
        <w:t>= tanzen)</w:t>
      </w:r>
    </w:p>
    <w:p w14:paraId="0B0FB7D7" w14:textId="77777777" w:rsidR="0011318E" w:rsidRPr="008E0DA4" w:rsidRDefault="0011318E" w:rsidP="0011318E">
      <w:pPr>
        <w:ind w:right="278"/>
        <w:jc w:val="both"/>
        <w:rPr>
          <w:rFonts w:ascii="Arial Narrow" w:hAnsi="Arial Narrow"/>
          <w:sz w:val="22"/>
          <w:szCs w:val="22"/>
        </w:rPr>
      </w:pPr>
    </w:p>
    <w:p w14:paraId="750C6AA0" w14:textId="77777777" w:rsidR="0011318E" w:rsidRPr="008E0DA4" w:rsidRDefault="0011318E" w:rsidP="0011318E">
      <w:pPr>
        <w:ind w:right="278"/>
        <w:jc w:val="both"/>
        <w:rPr>
          <w:rFonts w:ascii="Arial Narrow" w:hAnsi="Arial Narrow"/>
          <w:sz w:val="22"/>
          <w:szCs w:val="22"/>
        </w:rPr>
      </w:pPr>
    </w:p>
    <w:p w14:paraId="78636CD0" w14:textId="77777777" w:rsidR="0011318E" w:rsidRPr="008E0DA4" w:rsidRDefault="0011318E" w:rsidP="0011318E">
      <w:pPr>
        <w:ind w:right="278"/>
        <w:jc w:val="both"/>
        <w:rPr>
          <w:rFonts w:ascii="Arial Narrow" w:hAnsi="Arial Narrow"/>
          <w:sz w:val="22"/>
          <w:szCs w:val="22"/>
        </w:rPr>
      </w:pPr>
      <w:r w:rsidRPr="008E0DA4">
        <w:rPr>
          <w:rFonts w:ascii="Arial Narrow" w:hAnsi="Arial Narrow"/>
          <w:sz w:val="22"/>
          <w:szCs w:val="22"/>
        </w:rPr>
        <w:t>Die musikalische und literarische Ballade verbreitete sich im 13. Jahrhundert von Frankreich über Italien, England und Deutschland. Im Zuge der musikalischen Entwicklung durchschritt sie vom ‚</w:t>
      </w:r>
      <w:proofErr w:type="spellStart"/>
      <w:r w:rsidRPr="008E0DA4">
        <w:rPr>
          <w:rFonts w:ascii="Arial Narrow" w:hAnsi="Arial Narrow"/>
          <w:sz w:val="22"/>
          <w:szCs w:val="22"/>
        </w:rPr>
        <w:t>Rondel</w:t>
      </w:r>
      <w:proofErr w:type="spellEnd"/>
      <w:r w:rsidRPr="008E0DA4">
        <w:rPr>
          <w:rFonts w:ascii="Arial Narrow" w:hAnsi="Arial Narrow"/>
          <w:sz w:val="22"/>
          <w:szCs w:val="22"/>
        </w:rPr>
        <w:t xml:space="preserve"> Typus’ ausgehend verschiedene musikalische Formen wie Rondeau, Lied, Sonate, Rhapsodie, etc. und sicherte sich so ihre künstlerische Entfaltung.</w:t>
      </w:r>
    </w:p>
    <w:p w14:paraId="19526EF6" w14:textId="77777777" w:rsidR="0011318E" w:rsidRPr="008E0DA4" w:rsidRDefault="0011318E" w:rsidP="0011318E">
      <w:pPr>
        <w:ind w:right="278"/>
        <w:jc w:val="both"/>
        <w:rPr>
          <w:rFonts w:ascii="Arial Narrow" w:hAnsi="Arial Narrow"/>
          <w:sz w:val="22"/>
          <w:szCs w:val="22"/>
          <w:lang w:val="fr-FR"/>
        </w:rPr>
      </w:pPr>
      <w:r w:rsidRPr="008E0DA4">
        <w:rPr>
          <w:rFonts w:ascii="Arial Narrow" w:hAnsi="Arial Narrow"/>
          <w:sz w:val="22"/>
          <w:szCs w:val="22"/>
        </w:rPr>
        <w:t xml:space="preserve">Musikalische Gattungen wandeln sich mit dem Zeitgeist – durch politische Strömungen oder geistige Prozesse. Sie werden modifiziert durch das veränderte Bewusstsein und moduliert durch eine neue Emotionalität. So entwickelte sich aus dem lyrischen Klavierstück des 19. Jahrhunderts die Klavierromanze, und aus dieser die Klavierballade. Das Stilelement der größtenteils literaturbezogenen Klavierballade ist ihr „Erzählerton“. Es ist dieser Erzählerton, der bei Brahms und Liszt die Gattung Klavierballade bestimmt. Chorballaden, Orchesterballaden und Opernballaden wie Carl Maria von Webers: ‚Unter </w:t>
      </w:r>
      <w:proofErr w:type="spellStart"/>
      <w:r w:rsidRPr="008E0DA4">
        <w:rPr>
          <w:rFonts w:ascii="Arial Narrow" w:hAnsi="Arial Narrow"/>
          <w:sz w:val="22"/>
          <w:szCs w:val="22"/>
        </w:rPr>
        <w:t>büh’nden</w:t>
      </w:r>
      <w:proofErr w:type="spellEnd"/>
      <w:r w:rsidRPr="008E0DA4">
        <w:rPr>
          <w:rFonts w:ascii="Arial Narrow" w:hAnsi="Arial Narrow"/>
          <w:sz w:val="22"/>
          <w:szCs w:val="22"/>
        </w:rPr>
        <w:t xml:space="preserve"> Mandelbäumen’, aus der Oper „</w:t>
      </w:r>
      <w:proofErr w:type="spellStart"/>
      <w:r w:rsidRPr="008E0DA4">
        <w:rPr>
          <w:rFonts w:ascii="Arial Narrow" w:hAnsi="Arial Narrow"/>
          <w:sz w:val="22"/>
          <w:szCs w:val="22"/>
        </w:rPr>
        <w:t>Euryanthe</w:t>
      </w:r>
      <w:proofErr w:type="spellEnd"/>
      <w:r w:rsidRPr="008E0DA4">
        <w:rPr>
          <w:rFonts w:ascii="Arial Narrow" w:hAnsi="Arial Narrow"/>
          <w:sz w:val="22"/>
          <w:szCs w:val="22"/>
        </w:rPr>
        <w:t xml:space="preserve">“ ergänzen diese reiche musikalisch, epische Gattung. Das älteste Denkmal, das sich selbst Ballade nennt, ist das Lied  von Guillaume </w:t>
      </w:r>
      <w:proofErr w:type="spellStart"/>
      <w:r w:rsidRPr="008E0DA4">
        <w:rPr>
          <w:rFonts w:ascii="Arial Narrow" w:hAnsi="Arial Narrow"/>
          <w:sz w:val="22"/>
          <w:szCs w:val="22"/>
        </w:rPr>
        <w:t>il</w:t>
      </w:r>
      <w:proofErr w:type="spellEnd"/>
      <w:r w:rsidRPr="008E0DA4">
        <w:rPr>
          <w:rFonts w:ascii="Arial Narrow" w:hAnsi="Arial Narrow"/>
          <w:sz w:val="22"/>
          <w:szCs w:val="22"/>
        </w:rPr>
        <w:t xml:space="preserve"> </w:t>
      </w:r>
      <w:proofErr w:type="spellStart"/>
      <w:r w:rsidRPr="008E0DA4">
        <w:rPr>
          <w:rFonts w:ascii="Arial Narrow" w:hAnsi="Arial Narrow"/>
          <w:sz w:val="22"/>
          <w:szCs w:val="22"/>
        </w:rPr>
        <w:t>Vinier</w:t>
      </w:r>
      <w:proofErr w:type="spellEnd"/>
      <w:r w:rsidRPr="008E0DA4">
        <w:rPr>
          <w:rFonts w:ascii="Arial Narrow" w:hAnsi="Arial Narrow"/>
          <w:sz w:val="22"/>
          <w:szCs w:val="22"/>
        </w:rPr>
        <w:t xml:space="preserve"> (gest. </w:t>
      </w:r>
      <w:r w:rsidRPr="008E0DA4">
        <w:rPr>
          <w:rFonts w:ascii="Arial Narrow" w:hAnsi="Arial Narrow"/>
          <w:sz w:val="22"/>
          <w:szCs w:val="22"/>
          <w:lang w:val="fr-FR"/>
        </w:rPr>
        <w:t xml:space="preserve">1245 in </w:t>
      </w:r>
      <w:proofErr w:type="spellStart"/>
      <w:r w:rsidRPr="008E0DA4">
        <w:rPr>
          <w:rFonts w:ascii="Arial Narrow" w:hAnsi="Arial Narrow"/>
          <w:sz w:val="22"/>
          <w:szCs w:val="22"/>
          <w:lang w:val="fr-FR"/>
        </w:rPr>
        <w:t>Arres</w:t>
      </w:r>
      <w:proofErr w:type="spellEnd"/>
      <w:r w:rsidRPr="008E0DA4">
        <w:rPr>
          <w:rFonts w:ascii="Arial Narrow" w:hAnsi="Arial Narrow"/>
          <w:sz w:val="22"/>
          <w:szCs w:val="22"/>
          <w:lang w:val="fr-FR"/>
        </w:rPr>
        <w:t xml:space="preserve">) in </w:t>
      </w:r>
      <w:proofErr w:type="spellStart"/>
      <w:r w:rsidRPr="008E0DA4">
        <w:rPr>
          <w:rFonts w:ascii="Arial Narrow" w:hAnsi="Arial Narrow"/>
          <w:sz w:val="22"/>
          <w:szCs w:val="22"/>
          <w:lang w:val="fr-FR"/>
        </w:rPr>
        <w:t>dem</w:t>
      </w:r>
      <w:proofErr w:type="spellEnd"/>
      <w:r w:rsidRPr="008E0DA4">
        <w:rPr>
          <w:rFonts w:ascii="Arial Narrow" w:hAnsi="Arial Narrow"/>
          <w:sz w:val="22"/>
          <w:szCs w:val="22"/>
          <w:lang w:val="fr-FR"/>
        </w:rPr>
        <w:t xml:space="preserve"> </w:t>
      </w:r>
      <w:proofErr w:type="spellStart"/>
      <w:r w:rsidRPr="008E0DA4">
        <w:rPr>
          <w:rFonts w:ascii="Arial Narrow" w:hAnsi="Arial Narrow"/>
          <w:sz w:val="22"/>
          <w:szCs w:val="22"/>
          <w:lang w:val="fr-FR"/>
        </w:rPr>
        <w:t>eine</w:t>
      </w:r>
      <w:proofErr w:type="spellEnd"/>
      <w:r w:rsidRPr="008E0DA4">
        <w:rPr>
          <w:rFonts w:ascii="Arial Narrow" w:hAnsi="Arial Narrow"/>
          <w:sz w:val="22"/>
          <w:szCs w:val="22"/>
          <w:lang w:val="fr-FR"/>
        </w:rPr>
        <w:t xml:space="preserve"> Strophe </w:t>
      </w:r>
      <w:proofErr w:type="spellStart"/>
      <w:r w:rsidRPr="008E0DA4">
        <w:rPr>
          <w:rFonts w:ascii="Arial Narrow" w:hAnsi="Arial Narrow"/>
          <w:sz w:val="22"/>
          <w:szCs w:val="22"/>
          <w:lang w:val="fr-FR"/>
        </w:rPr>
        <w:t>lautet</w:t>
      </w:r>
      <w:proofErr w:type="spellEnd"/>
      <w:r w:rsidRPr="008E0DA4">
        <w:rPr>
          <w:rFonts w:ascii="Arial Narrow" w:hAnsi="Arial Narrow"/>
          <w:sz w:val="22"/>
          <w:szCs w:val="22"/>
          <w:lang w:val="fr-FR"/>
        </w:rPr>
        <w:t xml:space="preserve">: </w:t>
      </w:r>
    </w:p>
    <w:p w14:paraId="27CA4F24" w14:textId="77777777" w:rsidR="0011318E" w:rsidRPr="008E0DA4" w:rsidRDefault="0011318E" w:rsidP="0011318E">
      <w:pPr>
        <w:ind w:right="278"/>
        <w:jc w:val="center"/>
        <w:rPr>
          <w:rFonts w:ascii="Arial Narrow" w:hAnsi="Arial Narrow"/>
          <w:i/>
          <w:sz w:val="22"/>
          <w:szCs w:val="22"/>
          <w:lang w:val="fr-FR"/>
        </w:rPr>
      </w:pPr>
      <w:r w:rsidRPr="008E0DA4">
        <w:rPr>
          <w:rFonts w:ascii="Arial Narrow" w:hAnsi="Arial Narrow"/>
          <w:i/>
          <w:sz w:val="22"/>
          <w:szCs w:val="22"/>
          <w:lang w:val="fr-FR"/>
        </w:rPr>
        <w:t xml:space="preserve">Balade, à </w:t>
      </w:r>
      <w:proofErr w:type="spellStart"/>
      <w:r w:rsidRPr="008E0DA4">
        <w:rPr>
          <w:rFonts w:ascii="Arial Narrow" w:hAnsi="Arial Narrow"/>
          <w:i/>
          <w:sz w:val="22"/>
          <w:szCs w:val="22"/>
          <w:lang w:val="fr-FR"/>
        </w:rPr>
        <w:t>celi</w:t>
      </w:r>
      <w:proofErr w:type="spellEnd"/>
      <w:r w:rsidRPr="008E0DA4">
        <w:rPr>
          <w:rFonts w:ascii="Arial Narrow" w:hAnsi="Arial Narrow"/>
          <w:i/>
          <w:sz w:val="22"/>
          <w:szCs w:val="22"/>
          <w:lang w:val="fr-FR"/>
        </w:rPr>
        <w:t xml:space="preserve"> te va faire </w:t>
      </w:r>
      <w:proofErr w:type="spellStart"/>
      <w:r w:rsidRPr="008E0DA4">
        <w:rPr>
          <w:rFonts w:ascii="Arial Narrow" w:hAnsi="Arial Narrow"/>
          <w:i/>
          <w:sz w:val="22"/>
          <w:szCs w:val="22"/>
          <w:lang w:val="fr-FR"/>
        </w:rPr>
        <w:t>oir</w:t>
      </w:r>
      <w:proofErr w:type="spellEnd"/>
    </w:p>
    <w:p w14:paraId="174ADFCA" w14:textId="77777777" w:rsidR="0011318E" w:rsidRPr="008E0DA4" w:rsidRDefault="0011318E" w:rsidP="0011318E">
      <w:pPr>
        <w:ind w:right="278"/>
        <w:jc w:val="center"/>
        <w:rPr>
          <w:rFonts w:ascii="Arial Narrow" w:hAnsi="Arial Narrow"/>
          <w:i/>
          <w:sz w:val="22"/>
          <w:szCs w:val="22"/>
          <w:lang w:val="fr-FR"/>
        </w:rPr>
      </w:pPr>
      <w:r w:rsidRPr="008E0DA4">
        <w:rPr>
          <w:rFonts w:ascii="Arial Narrow" w:hAnsi="Arial Narrow"/>
          <w:i/>
          <w:sz w:val="22"/>
          <w:szCs w:val="22"/>
          <w:lang w:val="fr-FR"/>
        </w:rPr>
        <w:t xml:space="preserve">Qui pour ce </w:t>
      </w:r>
      <w:proofErr w:type="spellStart"/>
      <w:r w:rsidRPr="008E0DA4">
        <w:rPr>
          <w:rFonts w:ascii="Arial Narrow" w:hAnsi="Arial Narrow"/>
          <w:i/>
          <w:sz w:val="22"/>
          <w:szCs w:val="22"/>
          <w:lang w:val="fr-FR"/>
        </w:rPr>
        <w:t>bet</w:t>
      </w:r>
      <w:proofErr w:type="spellEnd"/>
      <w:r w:rsidRPr="008E0DA4">
        <w:rPr>
          <w:rFonts w:ascii="Arial Narrow" w:hAnsi="Arial Narrow"/>
          <w:i/>
          <w:sz w:val="22"/>
          <w:szCs w:val="22"/>
          <w:lang w:val="fr-FR"/>
        </w:rPr>
        <w:t xml:space="preserve"> qui j’</w:t>
      </w:r>
      <w:proofErr w:type="spellStart"/>
      <w:r w:rsidRPr="008E0DA4">
        <w:rPr>
          <w:rFonts w:ascii="Arial Narrow" w:hAnsi="Arial Narrow"/>
          <w:i/>
          <w:sz w:val="22"/>
          <w:szCs w:val="22"/>
          <w:lang w:val="fr-FR"/>
        </w:rPr>
        <w:t>ain</w:t>
      </w:r>
      <w:proofErr w:type="spellEnd"/>
    </w:p>
    <w:p w14:paraId="2E77F557" w14:textId="77777777" w:rsidR="0011318E" w:rsidRPr="008E0DA4" w:rsidRDefault="0011318E" w:rsidP="0011318E">
      <w:pPr>
        <w:ind w:right="278"/>
        <w:jc w:val="center"/>
        <w:rPr>
          <w:rFonts w:ascii="Arial Narrow" w:hAnsi="Arial Narrow"/>
          <w:i/>
          <w:sz w:val="22"/>
          <w:szCs w:val="22"/>
        </w:rPr>
      </w:pPr>
      <w:r w:rsidRPr="008E0DA4">
        <w:rPr>
          <w:rFonts w:ascii="Arial Narrow" w:hAnsi="Arial Narrow"/>
          <w:i/>
          <w:sz w:val="22"/>
          <w:szCs w:val="22"/>
        </w:rPr>
        <w:t xml:space="preserve">Sans </w:t>
      </w:r>
      <w:proofErr w:type="spellStart"/>
      <w:r w:rsidRPr="008E0DA4">
        <w:rPr>
          <w:rFonts w:ascii="Arial Narrow" w:hAnsi="Arial Narrow"/>
          <w:i/>
          <w:sz w:val="22"/>
          <w:szCs w:val="22"/>
        </w:rPr>
        <w:t>trahir</w:t>
      </w:r>
      <w:proofErr w:type="spellEnd"/>
    </w:p>
    <w:p w14:paraId="4B0BE3D8" w14:textId="77777777" w:rsidR="0011318E" w:rsidRPr="008E0DA4" w:rsidRDefault="0011318E" w:rsidP="0011318E">
      <w:pPr>
        <w:ind w:right="278"/>
        <w:jc w:val="both"/>
        <w:rPr>
          <w:rFonts w:ascii="Arial Narrow" w:eastAsia="Arial Unicode MS" w:hAnsi="Arial Narrow"/>
          <w:b/>
          <w:sz w:val="22"/>
          <w:szCs w:val="22"/>
        </w:rPr>
      </w:pPr>
    </w:p>
    <w:p w14:paraId="2230BC1F" w14:textId="77777777" w:rsidR="0011318E" w:rsidRPr="008E0DA4" w:rsidRDefault="0011318E" w:rsidP="0011318E">
      <w:pPr>
        <w:ind w:right="278"/>
        <w:jc w:val="both"/>
        <w:rPr>
          <w:rFonts w:ascii="Arial Narrow" w:hAnsi="Arial Narrow"/>
          <w:sz w:val="22"/>
          <w:szCs w:val="22"/>
        </w:rPr>
      </w:pPr>
      <w:r w:rsidRPr="008E0DA4">
        <w:rPr>
          <w:rFonts w:ascii="Arial Narrow" w:eastAsia="Arial Unicode MS" w:hAnsi="Arial Narrow"/>
          <w:sz w:val="22"/>
          <w:szCs w:val="22"/>
        </w:rPr>
        <w:t xml:space="preserve">Die musikalische Gattung Ballade hat, eine </w:t>
      </w:r>
      <w:r w:rsidRPr="008E0DA4">
        <w:rPr>
          <w:rFonts w:ascii="Arial Narrow" w:hAnsi="Arial Narrow"/>
          <w:sz w:val="22"/>
          <w:szCs w:val="22"/>
        </w:rPr>
        <w:t xml:space="preserve">bedeutende  literarische Parallele: „Die literarische Ballade“. Als Künderin menschlichen Schicksals hat sie schon sehr früh Komponisten zu Vertonungen nach Goethe, Schiller u. a. inspiriert. In FLUTE </w:t>
      </w:r>
      <w:proofErr w:type="spellStart"/>
      <w:r w:rsidRPr="008E0DA4">
        <w:rPr>
          <w:rFonts w:ascii="Arial Narrow" w:hAnsi="Arial Narrow"/>
          <w:sz w:val="22"/>
          <w:szCs w:val="22"/>
        </w:rPr>
        <w:t>art</w:t>
      </w:r>
      <w:proofErr w:type="spellEnd"/>
      <w:r w:rsidRPr="008E0DA4">
        <w:rPr>
          <w:rFonts w:ascii="Arial Narrow" w:hAnsi="Arial Narrow"/>
          <w:sz w:val="22"/>
          <w:szCs w:val="22"/>
        </w:rPr>
        <w:t xml:space="preserve"> &amp; Ballade wird auch die literarische Parallele gewürdigt.</w:t>
      </w:r>
    </w:p>
    <w:p w14:paraId="42ADC542" w14:textId="77777777" w:rsidR="0011318E" w:rsidRPr="008E0DA4" w:rsidRDefault="0011318E" w:rsidP="0011318E">
      <w:pPr>
        <w:ind w:right="278"/>
        <w:jc w:val="both"/>
        <w:rPr>
          <w:rFonts w:ascii="Arial Narrow" w:hAnsi="Arial Narrow"/>
          <w:sz w:val="22"/>
          <w:szCs w:val="22"/>
        </w:rPr>
      </w:pPr>
    </w:p>
    <w:p w14:paraId="1F754035" w14:textId="77777777" w:rsidR="0011318E" w:rsidRDefault="0011318E" w:rsidP="0011318E">
      <w:pPr>
        <w:ind w:right="278"/>
        <w:jc w:val="both"/>
        <w:rPr>
          <w:rFonts w:ascii="Arial Narrow" w:hAnsi="Arial Narrow"/>
          <w:b/>
          <w:sz w:val="22"/>
          <w:szCs w:val="22"/>
        </w:rPr>
      </w:pPr>
    </w:p>
    <w:p w14:paraId="702CF2D0" w14:textId="77777777" w:rsidR="0011318E" w:rsidRDefault="0011318E" w:rsidP="0011318E">
      <w:pPr>
        <w:ind w:right="278"/>
        <w:jc w:val="both"/>
        <w:rPr>
          <w:rFonts w:ascii="Arial Narrow" w:hAnsi="Arial Narrow"/>
          <w:b/>
          <w:sz w:val="22"/>
          <w:szCs w:val="22"/>
        </w:rPr>
      </w:pPr>
    </w:p>
    <w:p w14:paraId="076C134C" w14:textId="77777777" w:rsidR="0011318E" w:rsidRPr="008E0DA4" w:rsidRDefault="0011318E" w:rsidP="0011318E">
      <w:pPr>
        <w:ind w:right="278"/>
        <w:jc w:val="both"/>
        <w:rPr>
          <w:rFonts w:ascii="Arial Narrow" w:hAnsi="Arial Narrow"/>
          <w:b/>
          <w:sz w:val="22"/>
          <w:szCs w:val="22"/>
        </w:rPr>
      </w:pPr>
      <w:r w:rsidRPr="008E0DA4">
        <w:rPr>
          <w:rFonts w:ascii="Arial Narrow" w:hAnsi="Arial Narrow"/>
          <w:b/>
          <w:sz w:val="22"/>
          <w:szCs w:val="22"/>
        </w:rPr>
        <w:t>HISTORIE</w:t>
      </w:r>
      <w:r>
        <w:rPr>
          <w:rFonts w:ascii="Arial Narrow" w:hAnsi="Arial Narrow"/>
          <w:b/>
          <w:sz w:val="22"/>
          <w:szCs w:val="22"/>
        </w:rPr>
        <w:t xml:space="preserve"> </w:t>
      </w:r>
      <w:r w:rsidRPr="008E0DA4">
        <w:rPr>
          <w:rFonts w:ascii="Arial Narrow" w:hAnsi="Arial Narrow"/>
          <w:b/>
          <w:sz w:val="22"/>
          <w:szCs w:val="22"/>
        </w:rPr>
        <w:t xml:space="preserve"> DER </w:t>
      </w:r>
      <w:r>
        <w:rPr>
          <w:rFonts w:ascii="Arial Narrow" w:hAnsi="Arial Narrow"/>
          <w:b/>
          <w:sz w:val="22"/>
          <w:szCs w:val="22"/>
        </w:rPr>
        <w:t xml:space="preserve"> </w:t>
      </w:r>
      <w:r w:rsidRPr="008E0DA4">
        <w:rPr>
          <w:rFonts w:ascii="Arial Narrow" w:hAnsi="Arial Narrow"/>
          <w:b/>
          <w:sz w:val="22"/>
          <w:szCs w:val="22"/>
        </w:rPr>
        <w:t xml:space="preserve">LITERARISCHEN </w:t>
      </w:r>
      <w:r>
        <w:rPr>
          <w:rFonts w:ascii="Arial Narrow" w:hAnsi="Arial Narrow"/>
          <w:b/>
          <w:sz w:val="22"/>
          <w:szCs w:val="22"/>
        </w:rPr>
        <w:t xml:space="preserve"> </w:t>
      </w:r>
      <w:r w:rsidRPr="008E0DA4">
        <w:rPr>
          <w:rFonts w:ascii="Arial Narrow" w:hAnsi="Arial Narrow"/>
          <w:b/>
          <w:sz w:val="22"/>
          <w:szCs w:val="22"/>
        </w:rPr>
        <w:t>BALLADE</w:t>
      </w:r>
    </w:p>
    <w:p w14:paraId="582CF64B" w14:textId="77777777" w:rsidR="0011318E" w:rsidRPr="008E0DA4" w:rsidRDefault="0011318E" w:rsidP="0011318E">
      <w:pPr>
        <w:ind w:right="278"/>
        <w:jc w:val="both"/>
        <w:rPr>
          <w:rFonts w:ascii="Arial Narrow" w:hAnsi="Arial Narrow"/>
          <w:sz w:val="22"/>
          <w:szCs w:val="22"/>
        </w:rPr>
      </w:pPr>
    </w:p>
    <w:p w14:paraId="4FF1711D" w14:textId="77777777" w:rsidR="0011318E" w:rsidRPr="008E0DA4" w:rsidRDefault="0011318E" w:rsidP="0011318E">
      <w:pPr>
        <w:ind w:right="278"/>
        <w:jc w:val="both"/>
        <w:rPr>
          <w:rFonts w:ascii="Arial Narrow" w:hAnsi="Arial Narrow"/>
          <w:sz w:val="22"/>
          <w:szCs w:val="22"/>
        </w:rPr>
      </w:pPr>
      <w:r w:rsidRPr="008E0DA4">
        <w:rPr>
          <w:rFonts w:ascii="Arial Narrow" w:hAnsi="Arial Narrow"/>
          <w:sz w:val="22"/>
          <w:szCs w:val="22"/>
        </w:rPr>
        <w:t>„Es gibt nur drei Urformen der Poesie: - die klar erzählende, die enthusiastisch aufgeregte und die persönlich handelnde: Epos, Lyrik, Drama. Im kleinsten Gedicht findet man sie oft beisammen, und sie bringen eben durch diese Vereinigung im engsten Raum das herrliche Gebilde hervor, das wir an den schätzenswerten Balladen gewahr werden.“</w:t>
      </w:r>
      <w:r w:rsidRPr="008E0DA4">
        <w:rPr>
          <w:rFonts w:ascii="Arial Narrow" w:hAnsi="Arial Narrow"/>
          <w:i/>
          <w:sz w:val="22"/>
          <w:szCs w:val="22"/>
        </w:rPr>
        <w:t xml:space="preserve"> </w:t>
      </w:r>
      <w:r>
        <w:rPr>
          <w:rFonts w:ascii="Arial Narrow" w:hAnsi="Arial Narrow"/>
          <w:sz w:val="22"/>
          <w:szCs w:val="22"/>
        </w:rPr>
        <w:t xml:space="preserve"> J.W. von Goethe. </w:t>
      </w:r>
      <w:r w:rsidRPr="008E0DA4">
        <w:rPr>
          <w:rFonts w:ascii="Arial Narrow" w:hAnsi="Arial Narrow"/>
          <w:sz w:val="22"/>
          <w:szCs w:val="22"/>
        </w:rPr>
        <w:t xml:space="preserve">Unter dem Einfluss der englischen Ballade entwickelte sich im letzten Viertel des 18. Jahrhunderts vor allem  in Deutschland die literarische Ballade. Sie bildet die Grundlage zur kunstvollen Vertonung als Solo- und Chorlied und erreichte im 19. Jahrhundert ihren künstlerischen Höhepunkt. </w:t>
      </w:r>
    </w:p>
    <w:p w14:paraId="7C8D4584" w14:textId="77777777" w:rsidR="0011318E" w:rsidRPr="008E0DA4" w:rsidRDefault="0011318E" w:rsidP="0011318E">
      <w:pPr>
        <w:ind w:right="278"/>
        <w:jc w:val="both"/>
        <w:rPr>
          <w:rFonts w:ascii="Arial Narrow" w:hAnsi="Arial Narrow"/>
          <w:sz w:val="22"/>
          <w:szCs w:val="22"/>
        </w:rPr>
      </w:pPr>
      <w:r w:rsidRPr="008E0DA4">
        <w:rPr>
          <w:rFonts w:ascii="Arial Narrow" w:hAnsi="Arial Narrow"/>
          <w:sz w:val="22"/>
          <w:szCs w:val="22"/>
        </w:rPr>
        <w:t>Dabei war die Ballade nie eine Kunst, welche nur in erlauchten Zirkeln zelebriert wurde. Balladen erzählen. Balladen  findet man überall dort, wo das Leben das Schicksal des Menschen erzählt, der nie aufgehört hat nach dem Sinn des Lebens zu fragen, an die Liebe zu glauben und ein besseres Morgen zu erträumen.</w:t>
      </w:r>
    </w:p>
    <w:p w14:paraId="52B0CCF1" w14:textId="77777777" w:rsidR="0011318E" w:rsidRPr="008E0DA4" w:rsidRDefault="0011318E" w:rsidP="0011318E">
      <w:pPr>
        <w:ind w:right="278"/>
        <w:jc w:val="both"/>
        <w:rPr>
          <w:rFonts w:ascii="Arial Narrow" w:hAnsi="Arial Narrow"/>
          <w:sz w:val="22"/>
          <w:szCs w:val="22"/>
        </w:rPr>
      </w:pPr>
      <w:r w:rsidRPr="008E0DA4">
        <w:rPr>
          <w:rFonts w:ascii="Arial Narrow" w:hAnsi="Arial Narrow"/>
          <w:sz w:val="22"/>
          <w:szCs w:val="22"/>
        </w:rPr>
        <w:t>Eine Synthese aus der Balladendichtung des Francois Villon - zynisch aufrichtiger Galgenvogel des französischen Mittelalters - mit der deutschen Volksballade herberen Ausdrucks bestimmt heute die Balladendichtung. Kunstgriffe sind erlaubt wenn sie fesseln und rütteln, vorausgesetzt, in jeder Ballade sind Goethes Worten entsprechend die drei Elemente der Poesie wie in einem Ur-Ei  zusammengefügt: EPOS, LYRIK, DRAMA.</w:t>
      </w:r>
    </w:p>
    <w:p w14:paraId="63B31A48" w14:textId="77777777" w:rsidR="0011318E" w:rsidRPr="008E0DA4" w:rsidRDefault="0011318E" w:rsidP="0011318E">
      <w:pPr>
        <w:ind w:right="278"/>
        <w:rPr>
          <w:rFonts w:ascii="Arial Narrow" w:hAnsi="Arial Narrow"/>
          <w:i/>
          <w:sz w:val="22"/>
          <w:szCs w:val="22"/>
        </w:rPr>
      </w:pPr>
    </w:p>
    <w:p w14:paraId="6904291A" w14:textId="77777777" w:rsidR="0011318E" w:rsidRPr="008E0DA4" w:rsidRDefault="0011318E" w:rsidP="0011318E">
      <w:pPr>
        <w:ind w:right="278"/>
        <w:jc w:val="center"/>
        <w:rPr>
          <w:rFonts w:ascii="Arial Narrow" w:hAnsi="Arial Narrow"/>
          <w:i/>
          <w:sz w:val="22"/>
          <w:szCs w:val="22"/>
        </w:rPr>
      </w:pPr>
      <w:r w:rsidRPr="008E0DA4">
        <w:rPr>
          <w:rFonts w:ascii="Arial Narrow" w:hAnsi="Arial Narrow"/>
          <w:i/>
          <w:sz w:val="22"/>
          <w:szCs w:val="22"/>
        </w:rPr>
        <w:t xml:space="preserve">Sagt an, wo sind zu dieser Frist schön Flora, so von Rom bekannt, und </w:t>
      </w:r>
      <w:proofErr w:type="spellStart"/>
      <w:r w:rsidRPr="008E0DA4">
        <w:rPr>
          <w:rFonts w:ascii="Arial Narrow" w:hAnsi="Arial Narrow"/>
          <w:i/>
          <w:sz w:val="22"/>
          <w:szCs w:val="22"/>
        </w:rPr>
        <w:t>Archipiada</w:t>
      </w:r>
      <w:proofErr w:type="spellEnd"/>
      <w:r w:rsidRPr="008E0DA4">
        <w:rPr>
          <w:rFonts w:ascii="Arial Narrow" w:hAnsi="Arial Narrow"/>
          <w:i/>
          <w:sz w:val="22"/>
          <w:szCs w:val="22"/>
        </w:rPr>
        <w:t>, die ist als Base Thais anverwandt;</w:t>
      </w:r>
    </w:p>
    <w:p w14:paraId="5FA9A854" w14:textId="77777777" w:rsidR="0011318E" w:rsidRPr="008E0DA4" w:rsidRDefault="0011318E" w:rsidP="0011318E">
      <w:pPr>
        <w:ind w:right="278"/>
        <w:jc w:val="center"/>
        <w:rPr>
          <w:rFonts w:ascii="Arial Narrow" w:hAnsi="Arial Narrow"/>
          <w:i/>
          <w:sz w:val="22"/>
          <w:szCs w:val="22"/>
        </w:rPr>
      </w:pPr>
      <w:r w:rsidRPr="008E0DA4">
        <w:rPr>
          <w:rFonts w:ascii="Arial Narrow" w:hAnsi="Arial Narrow"/>
          <w:i/>
          <w:sz w:val="22"/>
          <w:szCs w:val="22"/>
        </w:rPr>
        <w:t xml:space="preserve">die Nymphe Echo, wenn man schreit am </w:t>
      </w:r>
      <w:proofErr w:type="spellStart"/>
      <w:r w:rsidRPr="008E0DA4">
        <w:rPr>
          <w:rFonts w:ascii="Arial Narrow" w:hAnsi="Arial Narrow"/>
          <w:i/>
          <w:sz w:val="22"/>
          <w:szCs w:val="22"/>
        </w:rPr>
        <w:t>Flusse</w:t>
      </w:r>
      <w:proofErr w:type="spellEnd"/>
      <w:r w:rsidRPr="008E0DA4">
        <w:rPr>
          <w:rFonts w:ascii="Arial Narrow" w:hAnsi="Arial Narrow"/>
          <w:i/>
          <w:sz w:val="22"/>
          <w:szCs w:val="22"/>
        </w:rPr>
        <w:t xml:space="preserve"> oder Teiche klar und war so schön zu ihrer Zeit?</w:t>
      </w:r>
    </w:p>
    <w:p w14:paraId="0AAB8F36" w14:textId="77777777" w:rsidR="0011318E" w:rsidRPr="008E0DA4" w:rsidRDefault="0011318E" w:rsidP="0011318E">
      <w:pPr>
        <w:ind w:right="278"/>
        <w:jc w:val="center"/>
        <w:rPr>
          <w:rFonts w:ascii="Arial Narrow" w:hAnsi="Arial Narrow"/>
          <w:i/>
          <w:sz w:val="22"/>
          <w:szCs w:val="22"/>
        </w:rPr>
      </w:pPr>
      <w:r w:rsidRPr="008E0DA4">
        <w:rPr>
          <w:rFonts w:ascii="Arial Narrow" w:hAnsi="Arial Narrow"/>
          <w:i/>
          <w:sz w:val="22"/>
          <w:szCs w:val="22"/>
        </w:rPr>
        <w:t>Wo ist der Schnee vom letzten Jahr?</w:t>
      </w:r>
    </w:p>
    <w:p w14:paraId="72A1C549" w14:textId="77777777" w:rsidR="0011318E" w:rsidRPr="008E0DA4" w:rsidRDefault="0011318E" w:rsidP="0011318E">
      <w:pPr>
        <w:ind w:right="278"/>
        <w:jc w:val="center"/>
        <w:rPr>
          <w:rFonts w:ascii="Arial Narrow" w:hAnsi="Arial Narrow"/>
          <w:sz w:val="22"/>
          <w:szCs w:val="22"/>
        </w:rPr>
      </w:pPr>
      <w:r w:rsidRPr="008E0DA4">
        <w:rPr>
          <w:rFonts w:ascii="Arial Narrow" w:hAnsi="Arial Narrow"/>
          <w:sz w:val="22"/>
          <w:szCs w:val="22"/>
        </w:rPr>
        <w:t>Francois Villon</w:t>
      </w:r>
    </w:p>
    <w:p w14:paraId="431A63FA" w14:textId="77777777" w:rsidR="0011318E" w:rsidRDefault="0011318E" w:rsidP="0011318E">
      <w:pPr>
        <w:ind w:right="278"/>
        <w:jc w:val="both"/>
        <w:rPr>
          <w:rFonts w:ascii="Arial Narrow" w:hAnsi="Arial Narrow"/>
          <w:sz w:val="22"/>
          <w:szCs w:val="22"/>
        </w:rPr>
      </w:pPr>
    </w:p>
    <w:p w14:paraId="4739AD27" w14:textId="77777777" w:rsidR="00B355C0" w:rsidRDefault="00B355C0" w:rsidP="00A93124">
      <w:pPr>
        <w:ind w:right="-108"/>
        <w:jc w:val="both"/>
        <w:rPr>
          <w:rFonts w:ascii="Arial Narrow" w:hAnsi="Arial Narrow"/>
          <w:sz w:val="18"/>
          <w:szCs w:val="18"/>
        </w:rPr>
      </w:pPr>
    </w:p>
    <w:p w14:paraId="0AB48072" w14:textId="77777777" w:rsidR="00B355C0" w:rsidRDefault="00B355C0" w:rsidP="00A93124">
      <w:pPr>
        <w:ind w:right="-108"/>
        <w:jc w:val="both"/>
        <w:rPr>
          <w:rFonts w:ascii="Arial Narrow" w:hAnsi="Arial Narrow"/>
          <w:sz w:val="18"/>
          <w:szCs w:val="18"/>
        </w:rPr>
      </w:pPr>
    </w:p>
    <w:p w14:paraId="7A448546" w14:textId="0BEBD8DD" w:rsidR="00304D42" w:rsidRPr="00A93124" w:rsidRDefault="00A93124" w:rsidP="00B355C0">
      <w:pPr>
        <w:ind w:right="-108"/>
        <w:jc w:val="both"/>
        <w:rPr>
          <w:sz w:val="22"/>
          <w:szCs w:val="22"/>
        </w:rPr>
      </w:pPr>
      <w:r w:rsidRPr="00B355C0">
        <w:rPr>
          <w:rFonts w:ascii="Arial Narrow" w:hAnsi="Arial Narrow"/>
          <w:sz w:val="18"/>
          <w:szCs w:val="18"/>
        </w:rPr>
        <w:t xml:space="preserve">Die Trilogie FLUTE </w:t>
      </w:r>
      <w:proofErr w:type="spellStart"/>
      <w:r w:rsidRPr="00B355C0">
        <w:rPr>
          <w:rFonts w:ascii="Arial Narrow" w:hAnsi="Arial Narrow"/>
          <w:sz w:val="18"/>
          <w:szCs w:val="18"/>
        </w:rPr>
        <w:t>art</w:t>
      </w:r>
      <w:proofErr w:type="spellEnd"/>
      <w:r w:rsidRPr="00B355C0">
        <w:rPr>
          <w:rFonts w:ascii="Arial Narrow" w:hAnsi="Arial Narrow"/>
          <w:sz w:val="18"/>
          <w:szCs w:val="18"/>
        </w:rPr>
        <w:t xml:space="preserve"> &amp; Fantasie, FLUTE </w:t>
      </w:r>
      <w:proofErr w:type="spellStart"/>
      <w:r w:rsidRPr="00B355C0">
        <w:rPr>
          <w:rFonts w:ascii="Arial Narrow" w:hAnsi="Arial Narrow"/>
          <w:sz w:val="18"/>
          <w:szCs w:val="18"/>
        </w:rPr>
        <w:t>art</w:t>
      </w:r>
      <w:proofErr w:type="spellEnd"/>
      <w:r w:rsidRPr="00B355C0">
        <w:rPr>
          <w:rFonts w:ascii="Arial Narrow" w:hAnsi="Arial Narrow"/>
          <w:sz w:val="18"/>
          <w:szCs w:val="18"/>
        </w:rPr>
        <w:t xml:space="preserve"> &amp; Notturno und FLUTE </w:t>
      </w:r>
      <w:proofErr w:type="spellStart"/>
      <w:r w:rsidRPr="00B355C0">
        <w:rPr>
          <w:rFonts w:ascii="Arial Narrow" w:hAnsi="Arial Narrow"/>
          <w:sz w:val="18"/>
          <w:szCs w:val="18"/>
        </w:rPr>
        <w:t>art</w:t>
      </w:r>
      <w:proofErr w:type="spellEnd"/>
      <w:r w:rsidRPr="00B355C0">
        <w:rPr>
          <w:rFonts w:ascii="Arial Narrow" w:hAnsi="Arial Narrow"/>
          <w:sz w:val="18"/>
          <w:szCs w:val="18"/>
        </w:rPr>
        <w:t xml:space="preserve"> &amp; Ballade ist auch in Form von qualitätsvollen Notenalben erschienen, in denen die musikalische und die literarische Gattung kunstvoll und informativ vorgestellt werden. Vorwort von Aurèle Nicolet.</w:t>
      </w:r>
      <w:bookmarkStart w:id="0" w:name="_GoBack"/>
      <w:bookmarkEnd w:id="0"/>
    </w:p>
    <w:sectPr w:rsidR="00304D42" w:rsidRPr="00A93124" w:rsidSect="00903F33">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181BE" w14:textId="77777777" w:rsidR="00B355C0" w:rsidRDefault="00B355C0" w:rsidP="00B355C0">
      <w:r>
        <w:separator/>
      </w:r>
    </w:p>
  </w:endnote>
  <w:endnote w:type="continuationSeparator" w:id="0">
    <w:p w14:paraId="6852B885" w14:textId="77777777" w:rsidR="00B355C0" w:rsidRDefault="00B355C0" w:rsidP="00B3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18237" w14:textId="77777777" w:rsidR="00B355C0" w:rsidRDefault="00B355C0" w:rsidP="00B355C0">
      <w:r>
        <w:separator/>
      </w:r>
    </w:p>
  </w:footnote>
  <w:footnote w:type="continuationSeparator" w:id="0">
    <w:p w14:paraId="79783987" w14:textId="77777777" w:rsidR="00B355C0" w:rsidRDefault="00B355C0" w:rsidP="00B355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2C8E2" w14:textId="4C33F990" w:rsidR="00B355C0" w:rsidRDefault="00B355C0" w:rsidP="00B355C0">
    <w:pPr>
      <w:pStyle w:val="Kopfzeile"/>
      <w:tabs>
        <w:tab w:val="clear" w:pos="4536"/>
        <w:tab w:val="clear" w:pos="9072"/>
      </w:tabs>
      <w:rPr>
        <w:rFonts w:ascii="Arial" w:hAnsi="Arial" w:cs="Arial"/>
        <w:color w:val="666699"/>
      </w:rPr>
    </w:pPr>
    <w:r>
      <w:rPr>
        <w:rFonts w:ascii="Arial" w:hAnsi="Arial" w:cs="Arial"/>
        <w:noProof/>
        <w:color w:val="666699"/>
        <w:sz w:val="32"/>
        <w:szCs w:val="32"/>
      </w:rPr>
      <mc:AlternateContent>
        <mc:Choice Requires="wps">
          <w:drawing>
            <wp:anchor distT="0" distB="0" distL="114300" distR="114300" simplePos="0" relativeHeight="251659264" behindDoc="0" locked="0" layoutInCell="1" allowOverlap="1" wp14:anchorId="5EEC721E" wp14:editId="7027F49B">
              <wp:simplePos x="0" y="0"/>
              <wp:positionH relativeFrom="column">
                <wp:posOffset>0</wp:posOffset>
              </wp:positionH>
              <wp:positionV relativeFrom="paragraph">
                <wp:posOffset>335915</wp:posOffset>
              </wp:positionV>
              <wp:extent cx="5715000" cy="0"/>
              <wp:effectExtent l="6985" t="11430" r="31115" b="2667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5pt" to="450pt,2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"/>
          </w:pict>
        </mc:Fallback>
      </mc:AlternateContent>
    </w:r>
    <w:r w:rsidRPr="00555263">
      <w:rPr>
        <w:rFonts w:ascii="Arial" w:hAnsi="Arial" w:cs="Arial"/>
        <w:color w:val="666699"/>
        <w:sz w:val="32"/>
        <w:szCs w:val="32"/>
      </w:rPr>
      <w:t>PHIL harmonisches TRIO</w:t>
    </w:r>
    <w:r>
      <w:rPr>
        <w:rFonts w:ascii="Arial" w:hAnsi="Arial" w:cs="Arial"/>
        <w:color w:val="666699"/>
      </w:rPr>
      <w:t xml:space="preserve">     </w:t>
    </w:r>
    <w:r w:rsidRPr="00555263">
      <w:rPr>
        <w:rFonts w:ascii="Arial" w:hAnsi="Arial" w:cs="Arial"/>
        <w:color w:val="666699"/>
      </w:rPr>
      <w:t xml:space="preserve">                                    </w:t>
    </w:r>
    <w:r>
      <w:rPr>
        <w:rFonts w:ascii="Arial" w:hAnsi="Arial" w:cs="Arial"/>
        <w:color w:val="666699"/>
      </w:rPr>
      <w:t xml:space="preserve">                  </w:t>
    </w:r>
    <w:r>
      <w:rPr>
        <w:rFonts w:ascii="Arial" w:hAnsi="Arial" w:cs="Arial"/>
        <w:color w:val="666699"/>
      </w:rPr>
      <w:tab/>
      <w:t xml:space="preserve">          </w:t>
    </w:r>
    <w:r>
      <w:rPr>
        <w:rFonts w:ascii="Arial" w:hAnsi="Arial" w:cs="Arial"/>
        <w:color w:val="666699"/>
        <w:sz w:val="28"/>
        <w:szCs w:val="28"/>
      </w:rPr>
      <w:t>Pressetext</w:t>
    </w:r>
    <w:r w:rsidRPr="00555263">
      <w:rPr>
        <w:rFonts w:ascii="Arial" w:hAnsi="Arial" w:cs="Arial"/>
        <w:color w:val="666699"/>
      </w:rPr>
      <w:t xml:space="preserve">             </w:t>
    </w:r>
    <w:r>
      <w:rPr>
        <w:rFonts w:ascii="Arial" w:hAnsi="Arial" w:cs="Arial"/>
        <w:color w:val="666699"/>
      </w:rPr>
      <w:t xml:space="preserve">       </w:t>
    </w:r>
  </w:p>
  <w:p w14:paraId="2A4153BB" w14:textId="77777777" w:rsidR="00B355C0" w:rsidRDefault="00B355C0" w:rsidP="00B355C0">
    <w:pPr>
      <w:pStyle w:val="Kopfzeile"/>
      <w:tabs>
        <w:tab w:val="clear" w:pos="4536"/>
        <w:tab w:val="clear" w:pos="9072"/>
      </w:tabs>
      <w:rPr>
        <w:rFonts w:ascii="Arial" w:hAnsi="Arial" w:cs="Arial"/>
        <w:color w:val="666699"/>
      </w:rPr>
    </w:pPr>
  </w:p>
  <w:p w14:paraId="2735E74E" w14:textId="08B355B9" w:rsidR="00B355C0" w:rsidRPr="00E14C32" w:rsidRDefault="00B355C0" w:rsidP="00B355C0">
    <w:pPr>
      <w:pStyle w:val="Aufzhlungszeichen"/>
      <w:ind w:left="0" w:firstLine="0"/>
      <w:jc w:val="both"/>
      <w:rPr>
        <w:rFonts w:ascii="Arial" w:hAnsi="Arial" w:cs="Arial"/>
        <w:color w:val="666699"/>
        <w:sz w:val="24"/>
        <w:szCs w:val="24"/>
      </w:rPr>
    </w:pPr>
    <w:r w:rsidRPr="00E14C32">
      <w:rPr>
        <w:rFonts w:ascii="Arial" w:hAnsi="Arial" w:cs="Arial"/>
        <w:color w:val="666699"/>
      </w:rPr>
      <w:t>Flöte / Mezzosopran: Sigrun Witt</w:t>
    </w:r>
    <w:r>
      <w:rPr>
        <w:rFonts w:ascii="Arial" w:hAnsi="Arial" w:cs="Arial"/>
        <w:color w:val="666699"/>
      </w:rPr>
      <w:t xml:space="preserve">  </w:t>
    </w:r>
    <w:r>
      <w:rPr>
        <w:rFonts w:ascii="Arial" w:hAnsi="Arial" w:cs="Arial"/>
        <w:color w:val="666699"/>
      </w:rPr>
      <w:t xml:space="preserve"> </w:t>
    </w:r>
    <w:r w:rsidRPr="00E14C32">
      <w:rPr>
        <w:rFonts w:ascii="Arial" w:hAnsi="Arial" w:cs="Arial"/>
        <w:color w:val="666699"/>
      </w:rPr>
      <w:t xml:space="preserve"> </w:t>
    </w:r>
    <w:r>
      <w:rPr>
        <w:rFonts w:ascii="Arial" w:hAnsi="Arial" w:cs="Arial"/>
        <w:color w:val="666699"/>
      </w:rPr>
      <w:t>–</w:t>
    </w:r>
    <w:r>
      <w:rPr>
        <w:rFonts w:ascii="Arial" w:hAnsi="Arial" w:cs="Arial"/>
        <w:color w:val="666699"/>
      </w:rPr>
      <w:t xml:space="preserve"> </w:t>
    </w:r>
    <w:r w:rsidRPr="00E14C32">
      <w:rPr>
        <w:rFonts w:ascii="Arial" w:hAnsi="Arial" w:cs="Arial"/>
        <w:color w:val="666699"/>
      </w:rPr>
      <w:t xml:space="preserve"> </w:t>
    </w:r>
    <w:r>
      <w:rPr>
        <w:rFonts w:ascii="Arial" w:hAnsi="Arial" w:cs="Arial"/>
        <w:color w:val="666699"/>
      </w:rPr>
      <w:t xml:space="preserve">  </w:t>
    </w:r>
    <w:r w:rsidRPr="00E14C32">
      <w:rPr>
        <w:rFonts w:ascii="Arial" w:hAnsi="Arial" w:cs="Arial"/>
        <w:color w:val="666699"/>
      </w:rPr>
      <w:t xml:space="preserve">Sprecher: Mario Goldmann </w:t>
    </w:r>
    <w:r>
      <w:rPr>
        <w:rFonts w:ascii="Arial" w:hAnsi="Arial" w:cs="Arial"/>
        <w:color w:val="666699"/>
      </w:rPr>
      <w:t xml:space="preserve"> </w:t>
    </w:r>
    <w:r>
      <w:rPr>
        <w:rFonts w:ascii="Arial" w:hAnsi="Arial" w:cs="Arial"/>
        <w:color w:val="666699"/>
      </w:rPr>
      <w:t xml:space="preserve"> </w:t>
    </w:r>
    <w:r>
      <w:rPr>
        <w:rFonts w:ascii="Arial" w:hAnsi="Arial" w:cs="Arial"/>
        <w:color w:val="666699"/>
      </w:rPr>
      <w:t xml:space="preserve"> – </w:t>
    </w:r>
    <w:r>
      <w:rPr>
        <w:rFonts w:ascii="Arial" w:hAnsi="Arial" w:cs="Arial"/>
        <w:color w:val="666699"/>
      </w:rPr>
      <w:t xml:space="preserve"> </w:t>
    </w:r>
    <w:r w:rsidRPr="00E14C32">
      <w:rPr>
        <w:rFonts w:ascii="Arial" w:hAnsi="Arial" w:cs="Arial"/>
        <w:color w:val="666699"/>
      </w:rPr>
      <w:t xml:space="preserve"> Klavier: Yasuko </w:t>
    </w:r>
    <w:proofErr w:type="spellStart"/>
    <w:r w:rsidRPr="00E14C32">
      <w:rPr>
        <w:rFonts w:ascii="Arial" w:hAnsi="Arial" w:cs="Arial"/>
        <w:color w:val="666699"/>
      </w:rPr>
      <w:t>Oshikawa</w:t>
    </w:r>
    <w:proofErr w:type="spellEnd"/>
  </w:p>
  <w:p w14:paraId="59F761EB" w14:textId="77777777" w:rsidR="00B355C0" w:rsidRDefault="00B355C0" w:rsidP="00B355C0">
    <w:pPr>
      <w:pStyle w:val="Kopfzeile"/>
    </w:pPr>
  </w:p>
  <w:p w14:paraId="720C6572" w14:textId="77777777" w:rsidR="00B355C0" w:rsidRDefault="00B355C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8E"/>
    <w:rsid w:val="0011318E"/>
    <w:rsid w:val="00304D42"/>
    <w:rsid w:val="00903F33"/>
    <w:rsid w:val="00A93124"/>
    <w:rsid w:val="00B355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F448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18E"/>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11318E"/>
    <w:pPr>
      <w:ind w:left="283" w:hanging="283"/>
    </w:pPr>
  </w:style>
  <w:style w:type="paragraph" w:styleId="Kopfzeile">
    <w:name w:val="header"/>
    <w:basedOn w:val="Standard"/>
    <w:link w:val="KopfzeileZeichen"/>
    <w:unhideWhenUsed/>
    <w:rsid w:val="00B355C0"/>
    <w:pPr>
      <w:tabs>
        <w:tab w:val="center" w:pos="4536"/>
        <w:tab w:val="right" w:pos="9072"/>
      </w:tabs>
    </w:pPr>
  </w:style>
  <w:style w:type="character" w:customStyle="1" w:styleId="KopfzeileZeichen">
    <w:name w:val="Kopfzeile Zeichen"/>
    <w:basedOn w:val="Absatzstandardschriftart"/>
    <w:link w:val="Kopfzeile"/>
    <w:rsid w:val="00B355C0"/>
    <w:rPr>
      <w:rFonts w:ascii="Times New Roman" w:eastAsia="Times New Roman" w:hAnsi="Times New Roman" w:cs="Times New Roman"/>
      <w:sz w:val="20"/>
      <w:szCs w:val="20"/>
    </w:rPr>
  </w:style>
  <w:style w:type="paragraph" w:styleId="Fuzeile">
    <w:name w:val="footer"/>
    <w:basedOn w:val="Standard"/>
    <w:link w:val="FuzeileZeichen"/>
    <w:uiPriority w:val="99"/>
    <w:unhideWhenUsed/>
    <w:rsid w:val="00B355C0"/>
    <w:pPr>
      <w:tabs>
        <w:tab w:val="center" w:pos="4536"/>
        <w:tab w:val="right" w:pos="9072"/>
      </w:tabs>
    </w:pPr>
  </w:style>
  <w:style w:type="character" w:customStyle="1" w:styleId="FuzeileZeichen">
    <w:name w:val="Fußzeile Zeichen"/>
    <w:basedOn w:val="Absatzstandardschriftart"/>
    <w:link w:val="Fuzeile"/>
    <w:uiPriority w:val="99"/>
    <w:rsid w:val="00B355C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18E"/>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11318E"/>
    <w:pPr>
      <w:ind w:left="283" w:hanging="283"/>
    </w:pPr>
  </w:style>
  <w:style w:type="paragraph" w:styleId="Kopfzeile">
    <w:name w:val="header"/>
    <w:basedOn w:val="Standard"/>
    <w:link w:val="KopfzeileZeichen"/>
    <w:unhideWhenUsed/>
    <w:rsid w:val="00B355C0"/>
    <w:pPr>
      <w:tabs>
        <w:tab w:val="center" w:pos="4536"/>
        <w:tab w:val="right" w:pos="9072"/>
      </w:tabs>
    </w:pPr>
  </w:style>
  <w:style w:type="character" w:customStyle="1" w:styleId="KopfzeileZeichen">
    <w:name w:val="Kopfzeile Zeichen"/>
    <w:basedOn w:val="Absatzstandardschriftart"/>
    <w:link w:val="Kopfzeile"/>
    <w:rsid w:val="00B355C0"/>
    <w:rPr>
      <w:rFonts w:ascii="Times New Roman" w:eastAsia="Times New Roman" w:hAnsi="Times New Roman" w:cs="Times New Roman"/>
      <w:sz w:val="20"/>
      <w:szCs w:val="20"/>
    </w:rPr>
  </w:style>
  <w:style w:type="paragraph" w:styleId="Fuzeile">
    <w:name w:val="footer"/>
    <w:basedOn w:val="Standard"/>
    <w:link w:val="FuzeileZeichen"/>
    <w:uiPriority w:val="99"/>
    <w:unhideWhenUsed/>
    <w:rsid w:val="00B355C0"/>
    <w:pPr>
      <w:tabs>
        <w:tab w:val="center" w:pos="4536"/>
        <w:tab w:val="right" w:pos="9072"/>
      </w:tabs>
    </w:pPr>
  </w:style>
  <w:style w:type="character" w:customStyle="1" w:styleId="FuzeileZeichen">
    <w:name w:val="Fußzeile Zeichen"/>
    <w:basedOn w:val="Absatzstandardschriftart"/>
    <w:link w:val="Fuzeile"/>
    <w:uiPriority w:val="99"/>
    <w:rsid w:val="00B355C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6172</Characters>
  <Application>Microsoft Macintosh Word</Application>
  <DocSecurity>0</DocSecurity>
  <Lines>51</Lines>
  <Paragraphs>14</Paragraphs>
  <ScaleCrop>false</ScaleCrop>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Sigrun Witt</dc:creator>
  <cp:keywords/>
  <dc:description/>
  <cp:lastModifiedBy>Sigrun Witt</cp:lastModifiedBy>
  <cp:revision>3</cp:revision>
  <dcterms:created xsi:type="dcterms:W3CDTF">2012-01-24T22:11:00Z</dcterms:created>
  <dcterms:modified xsi:type="dcterms:W3CDTF">2012-01-24T23:25:00Z</dcterms:modified>
</cp:coreProperties>
</file>